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029" w:rsidRDefault="00295AE9">
      <w:pPr>
        <w:shd w:val="clear" w:color="auto" w:fill="FFFFFF"/>
        <w:spacing w:beforeAutospacing="1" w:afterAutospacing="1" w:line="240" w:lineRule="auto"/>
        <w:ind w:right="-11"/>
        <w:jc w:val="center"/>
      </w:pPr>
      <w:r>
        <w:rPr>
          <w:rFonts w:ascii="Times New Roman" w:eastAsia="Times New Roman" w:hAnsi="Times New Roman" w:cs="Times New Roman"/>
          <w:b/>
          <w:bCs/>
          <w:color w:val="052635"/>
          <w:sz w:val="36"/>
          <w:szCs w:val="36"/>
          <w:lang w:eastAsia="ru-RU"/>
        </w:rPr>
        <w:t>А</w:t>
      </w:r>
      <w:r>
        <w:rPr>
          <w:rFonts w:ascii="Times New Roman" w:eastAsia="Times New Roman" w:hAnsi="Times New Roman" w:cs="Times New Roman"/>
          <w:b/>
          <w:bCs/>
          <w:color w:val="052635"/>
          <w:sz w:val="28"/>
          <w:szCs w:val="28"/>
          <w:lang w:eastAsia="ru-RU"/>
        </w:rPr>
        <w:t xml:space="preserve">дминистрация муниципального образования                               </w:t>
      </w:r>
      <w:proofErr w:type="gramStart"/>
      <w:r>
        <w:rPr>
          <w:rFonts w:ascii="Times New Roman" w:eastAsia="Times New Roman" w:hAnsi="Times New Roman" w:cs="Times New Roman"/>
          <w:b/>
          <w:bCs/>
          <w:color w:val="052635"/>
          <w:sz w:val="28"/>
          <w:szCs w:val="28"/>
          <w:lang w:eastAsia="ru-RU"/>
        </w:rPr>
        <w:t xml:space="preserve">   «</w:t>
      </w:r>
      <w:proofErr w:type="gramEnd"/>
      <w:r w:rsidR="00BB5FB6">
        <w:rPr>
          <w:rFonts w:ascii="Times New Roman" w:eastAsia="Times New Roman" w:hAnsi="Times New Roman" w:cs="Times New Roman"/>
          <w:b/>
          <w:bCs/>
          <w:color w:val="052635"/>
          <w:sz w:val="28"/>
          <w:szCs w:val="28"/>
          <w:lang w:eastAsia="ru-RU"/>
        </w:rPr>
        <w:t>Михайловское</w:t>
      </w:r>
      <w:r>
        <w:rPr>
          <w:rFonts w:ascii="Times New Roman" w:eastAsia="Times New Roman" w:hAnsi="Times New Roman" w:cs="Times New Roman"/>
          <w:b/>
          <w:bCs/>
          <w:color w:val="052635"/>
          <w:sz w:val="28"/>
          <w:szCs w:val="28"/>
          <w:lang w:eastAsia="ru-RU"/>
        </w:rPr>
        <w:t xml:space="preserve"> сельское поселение»                                                     Тереньгульского района  Ульяновской области</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jc w:val="center"/>
      </w:pPr>
      <w:r>
        <w:rPr>
          <w:rFonts w:ascii="Times New Roman" w:eastAsia="Times New Roman" w:hAnsi="Times New Roman" w:cs="Times New Roman"/>
          <w:b/>
          <w:bCs/>
          <w:color w:val="052635"/>
          <w:sz w:val="28"/>
          <w:szCs w:val="28"/>
          <w:lang w:eastAsia="ru-RU"/>
        </w:rPr>
        <w:t>П О С Т А Н О В Л Е Н И Е</w:t>
      </w:r>
    </w:p>
    <w:tbl>
      <w:tblPr>
        <w:tblW w:w="9300" w:type="dxa"/>
        <w:tblInd w:w="108" w:type="dxa"/>
        <w:tblBorders>
          <w:bottom w:val="single" w:sz="8" w:space="0" w:color="00000A"/>
          <w:insideH w:val="single" w:sz="8" w:space="0" w:color="00000A"/>
        </w:tblBorders>
        <w:tblLook w:val="04A0" w:firstRow="1" w:lastRow="0" w:firstColumn="1" w:lastColumn="0" w:noHBand="0" w:noVBand="1"/>
      </w:tblPr>
      <w:tblGrid>
        <w:gridCol w:w="2660"/>
        <w:gridCol w:w="4680"/>
        <w:gridCol w:w="423"/>
        <w:gridCol w:w="1537"/>
      </w:tblGrid>
      <w:tr w:rsidR="00405029">
        <w:tc>
          <w:tcPr>
            <w:tcW w:w="2660" w:type="dxa"/>
            <w:tcBorders>
              <w:bottom w:val="single" w:sz="8" w:space="0" w:color="00000A"/>
            </w:tcBorders>
            <w:shd w:val="clear" w:color="auto" w:fill="FFFFFF"/>
            <w:vAlign w:val="bottom"/>
          </w:tcPr>
          <w:p w:rsidR="00405029" w:rsidRDefault="00295AE9">
            <w:pPr>
              <w:spacing w:beforeAutospacing="1" w:afterAutospacing="1" w:line="240" w:lineRule="auto"/>
              <w:jc w:val="center"/>
            </w:pPr>
            <w:r>
              <w:rPr>
                <w:rFonts w:ascii="Times New Roman" w:eastAsia="Times New Roman" w:hAnsi="Times New Roman" w:cs="Times New Roman"/>
                <w:color w:val="052635"/>
                <w:sz w:val="28"/>
                <w:szCs w:val="28"/>
                <w:lang w:eastAsia="ru-RU"/>
              </w:rPr>
              <w:t xml:space="preserve">  </w:t>
            </w:r>
            <w:r w:rsidR="00BB5FB6">
              <w:rPr>
                <w:rFonts w:ascii="Times New Roman" w:eastAsia="Times New Roman" w:hAnsi="Times New Roman" w:cs="Times New Roman"/>
                <w:color w:val="052635"/>
                <w:sz w:val="28"/>
                <w:szCs w:val="28"/>
                <w:lang w:eastAsia="ru-RU"/>
              </w:rPr>
              <w:t>30.12.</w:t>
            </w:r>
            <w:r>
              <w:rPr>
                <w:rFonts w:ascii="Times New Roman" w:eastAsia="Times New Roman" w:hAnsi="Times New Roman" w:cs="Times New Roman"/>
                <w:color w:val="052635"/>
                <w:sz w:val="28"/>
                <w:szCs w:val="28"/>
                <w:lang w:eastAsia="ru-RU"/>
              </w:rPr>
              <w:t>20</w:t>
            </w:r>
            <w:r w:rsidR="00BB5FB6">
              <w:rPr>
                <w:rFonts w:ascii="Times New Roman" w:eastAsia="Times New Roman" w:hAnsi="Times New Roman" w:cs="Times New Roman"/>
                <w:color w:val="052635"/>
                <w:sz w:val="28"/>
                <w:szCs w:val="28"/>
                <w:lang w:eastAsia="ru-RU"/>
              </w:rPr>
              <w:t>21</w:t>
            </w:r>
            <w:r>
              <w:rPr>
                <w:rFonts w:ascii="Times New Roman" w:eastAsia="Times New Roman" w:hAnsi="Times New Roman" w:cs="Times New Roman"/>
                <w:color w:val="052635"/>
                <w:sz w:val="28"/>
                <w:szCs w:val="28"/>
                <w:lang w:eastAsia="ru-RU"/>
              </w:rPr>
              <w:t>г</w:t>
            </w:r>
          </w:p>
        </w:tc>
        <w:tc>
          <w:tcPr>
            <w:tcW w:w="4680" w:type="dxa"/>
            <w:tcBorders>
              <w:bottom w:val="single" w:sz="8" w:space="0" w:color="00000A"/>
            </w:tcBorders>
            <w:shd w:val="clear" w:color="auto" w:fill="FFFFFF"/>
          </w:tcPr>
          <w:p w:rsidR="00405029" w:rsidRDefault="00295AE9">
            <w:pPr>
              <w:spacing w:beforeAutospacing="1" w:afterAutospacing="1" w:line="240" w:lineRule="auto"/>
              <w:jc w:val="right"/>
              <w:rPr>
                <w:rFonts w:ascii="Times New Roman" w:eastAsia="Times New Roman" w:hAnsi="Times New Roman" w:cs="Times New Roman"/>
                <w:color w:val="052635"/>
                <w:sz w:val="17"/>
                <w:szCs w:val="17"/>
                <w:lang w:eastAsia="ru-RU"/>
              </w:rPr>
            </w:pPr>
            <w:r>
              <w:rPr>
                <w:rFonts w:ascii="Times New Roman" w:eastAsia="Times New Roman" w:hAnsi="Times New Roman" w:cs="Times New Roman"/>
                <w:b/>
                <w:bCs/>
                <w:color w:val="052635"/>
                <w:sz w:val="28"/>
                <w:szCs w:val="28"/>
                <w:lang w:eastAsia="ru-RU"/>
              </w:rPr>
              <w:t>№</w:t>
            </w:r>
            <w:r w:rsidR="00BB5FB6">
              <w:rPr>
                <w:rFonts w:ascii="Times New Roman" w:eastAsia="Times New Roman" w:hAnsi="Times New Roman" w:cs="Times New Roman"/>
                <w:b/>
                <w:bCs/>
                <w:color w:val="052635"/>
                <w:sz w:val="28"/>
                <w:szCs w:val="28"/>
                <w:lang w:eastAsia="ru-RU"/>
              </w:rPr>
              <w:t>5</w:t>
            </w:r>
            <w:r w:rsidR="000B66DE">
              <w:rPr>
                <w:rFonts w:ascii="Times New Roman" w:eastAsia="Times New Roman" w:hAnsi="Times New Roman" w:cs="Times New Roman"/>
                <w:b/>
                <w:bCs/>
                <w:color w:val="052635"/>
                <w:sz w:val="28"/>
                <w:szCs w:val="28"/>
                <w:lang w:eastAsia="ru-RU"/>
              </w:rPr>
              <w:t>5</w:t>
            </w:r>
          </w:p>
        </w:tc>
        <w:tc>
          <w:tcPr>
            <w:tcW w:w="1960" w:type="dxa"/>
            <w:gridSpan w:val="2"/>
            <w:tcBorders>
              <w:bottom w:val="single" w:sz="8" w:space="0" w:color="00000A"/>
            </w:tcBorders>
            <w:shd w:val="clear" w:color="auto" w:fill="FFFFFF"/>
            <w:vAlign w:val="bottom"/>
          </w:tcPr>
          <w:p w:rsidR="00405029" w:rsidRDefault="00295AE9">
            <w:pPr>
              <w:spacing w:beforeAutospacing="1" w:afterAutospacing="1" w:line="240" w:lineRule="auto"/>
              <w:jc w:val="center"/>
              <w:rPr>
                <w:sz w:val="28"/>
                <w:szCs w:val="28"/>
              </w:rPr>
            </w:pPr>
            <w:r>
              <w:rPr>
                <w:rFonts w:ascii="Times New Roman" w:eastAsia="Times New Roman" w:hAnsi="Times New Roman" w:cs="Times New Roman"/>
                <w:color w:val="052635"/>
                <w:sz w:val="28"/>
                <w:szCs w:val="28"/>
                <w:lang w:eastAsia="ru-RU"/>
              </w:rPr>
              <w:t xml:space="preserve"> </w:t>
            </w:r>
          </w:p>
        </w:tc>
      </w:tr>
      <w:tr w:rsidR="00405029">
        <w:tc>
          <w:tcPr>
            <w:tcW w:w="2660" w:type="dxa"/>
            <w:tcBorders>
              <w:top w:val="single" w:sz="8" w:space="0" w:color="00000A"/>
              <w:bottom w:val="single" w:sz="8" w:space="0" w:color="00000A"/>
            </w:tcBorders>
            <w:shd w:val="clear" w:color="auto" w:fill="FFFFFF"/>
            <w:vAlign w:val="bottom"/>
          </w:tcPr>
          <w:p w:rsidR="00405029" w:rsidRDefault="00295AE9">
            <w:pPr>
              <w:spacing w:beforeAutospacing="1" w:afterAutospacing="1"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tc>
        <w:tc>
          <w:tcPr>
            <w:tcW w:w="5103" w:type="dxa"/>
            <w:gridSpan w:val="2"/>
            <w:tcBorders>
              <w:top w:val="single" w:sz="8" w:space="0" w:color="00000A"/>
              <w:bottom w:val="single" w:sz="8" w:space="0" w:color="00000A"/>
            </w:tcBorders>
            <w:shd w:val="clear" w:color="auto" w:fill="FFFFFF"/>
          </w:tcPr>
          <w:p w:rsidR="00405029" w:rsidRDefault="00295AE9">
            <w:pPr>
              <w:spacing w:beforeAutospacing="1" w:afterAutospacing="1" w:line="240" w:lineRule="auto"/>
              <w:jc w:val="right"/>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Экз. №</w:t>
            </w:r>
          </w:p>
        </w:tc>
        <w:tc>
          <w:tcPr>
            <w:tcW w:w="1537" w:type="dxa"/>
            <w:tcBorders>
              <w:top w:val="single" w:sz="8" w:space="0" w:color="00000A"/>
              <w:bottom w:val="single" w:sz="8" w:space="0" w:color="00000A"/>
            </w:tcBorders>
            <w:shd w:val="clear" w:color="auto" w:fill="FFFFFF"/>
            <w:vAlign w:val="bottom"/>
          </w:tcPr>
          <w:p w:rsidR="00405029" w:rsidRDefault="00295AE9">
            <w:pPr>
              <w:spacing w:beforeAutospacing="1" w:afterAutospacing="1" w:line="240" w:lineRule="auto"/>
              <w:jc w:val="center"/>
              <w:rPr>
                <w:rFonts w:ascii="Times New Roman" w:eastAsia="Times New Roman" w:hAnsi="Times New Roman" w:cs="Times New Roman"/>
                <w:color w:val="052635"/>
                <w:sz w:val="17"/>
                <w:szCs w:val="17"/>
                <w:lang w:eastAsia="ru-RU"/>
              </w:rPr>
            </w:pPr>
            <w:r>
              <w:rPr>
                <w:rFonts w:ascii="Times New Roman" w:eastAsia="Times New Roman" w:hAnsi="Times New Roman" w:cs="Times New Roman"/>
                <w:color w:val="052635"/>
                <w:sz w:val="28"/>
                <w:szCs w:val="28"/>
                <w:lang w:eastAsia="ru-RU"/>
              </w:rPr>
              <w:t> </w:t>
            </w:r>
          </w:p>
        </w:tc>
      </w:tr>
      <w:tr w:rsidR="00405029">
        <w:tc>
          <w:tcPr>
            <w:tcW w:w="2660" w:type="dxa"/>
            <w:tcBorders>
              <w:top w:val="single" w:sz="8" w:space="0" w:color="00000A"/>
              <w:bottom w:val="single" w:sz="8" w:space="0" w:color="00000A"/>
            </w:tcBorders>
            <w:shd w:val="clear" w:color="auto" w:fill="FFFFFF"/>
            <w:tcMar>
              <w:left w:w="0" w:type="dxa"/>
              <w:right w:w="0" w:type="dxa"/>
            </w:tcMar>
            <w:vAlign w:val="center"/>
          </w:tcPr>
          <w:p w:rsidR="00405029" w:rsidRDefault="00405029">
            <w:pPr>
              <w:spacing w:after="0" w:line="240" w:lineRule="auto"/>
              <w:rPr>
                <w:rFonts w:ascii="Verdana" w:eastAsia="Times New Roman" w:hAnsi="Verdana" w:cs="Times New Roman"/>
                <w:color w:val="052635"/>
                <w:sz w:val="1"/>
                <w:szCs w:val="17"/>
                <w:lang w:eastAsia="ru-RU"/>
              </w:rPr>
            </w:pPr>
          </w:p>
        </w:tc>
        <w:tc>
          <w:tcPr>
            <w:tcW w:w="4680" w:type="dxa"/>
            <w:tcBorders>
              <w:top w:val="single" w:sz="8" w:space="0" w:color="00000A"/>
              <w:bottom w:val="single" w:sz="8" w:space="0" w:color="00000A"/>
            </w:tcBorders>
            <w:shd w:val="clear" w:color="auto" w:fill="FFFFFF"/>
            <w:tcMar>
              <w:left w:w="0" w:type="dxa"/>
              <w:right w:w="0" w:type="dxa"/>
            </w:tcMar>
            <w:vAlign w:val="center"/>
          </w:tcPr>
          <w:p w:rsidR="00405029" w:rsidRDefault="00405029">
            <w:pPr>
              <w:spacing w:after="0" w:line="240" w:lineRule="auto"/>
              <w:rPr>
                <w:rFonts w:ascii="Verdana" w:eastAsia="Times New Roman" w:hAnsi="Verdana" w:cs="Times New Roman"/>
                <w:color w:val="052635"/>
                <w:sz w:val="1"/>
                <w:szCs w:val="17"/>
                <w:lang w:eastAsia="ru-RU"/>
              </w:rPr>
            </w:pPr>
          </w:p>
        </w:tc>
        <w:tc>
          <w:tcPr>
            <w:tcW w:w="423" w:type="dxa"/>
            <w:tcBorders>
              <w:top w:val="single" w:sz="8" w:space="0" w:color="00000A"/>
              <w:bottom w:val="single" w:sz="8" w:space="0" w:color="00000A"/>
            </w:tcBorders>
            <w:shd w:val="clear" w:color="auto" w:fill="FFFFFF"/>
            <w:tcMar>
              <w:left w:w="0" w:type="dxa"/>
              <w:right w:w="0" w:type="dxa"/>
            </w:tcMar>
            <w:vAlign w:val="center"/>
          </w:tcPr>
          <w:p w:rsidR="00405029" w:rsidRDefault="00405029">
            <w:pPr>
              <w:spacing w:after="0" w:line="240" w:lineRule="auto"/>
              <w:rPr>
                <w:rFonts w:ascii="Verdana" w:eastAsia="Times New Roman" w:hAnsi="Verdana" w:cs="Times New Roman"/>
                <w:color w:val="052635"/>
                <w:sz w:val="1"/>
                <w:szCs w:val="17"/>
                <w:lang w:eastAsia="ru-RU"/>
              </w:rPr>
            </w:pPr>
          </w:p>
        </w:tc>
        <w:tc>
          <w:tcPr>
            <w:tcW w:w="1537" w:type="dxa"/>
            <w:tcBorders>
              <w:top w:val="single" w:sz="8" w:space="0" w:color="00000A"/>
              <w:bottom w:val="single" w:sz="8" w:space="0" w:color="00000A"/>
            </w:tcBorders>
            <w:shd w:val="clear" w:color="auto" w:fill="FFFFFF"/>
            <w:tcMar>
              <w:left w:w="0" w:type="dxa"/>
              <w:right w:w="0" w:type="dxa"/>
            </w:tcMar>
            <w:vAlign w:val="center"/>
          </w:tcPr>
          <w:p w:rsidR="00405029" w:rsidRDefault="00405029">
            <w:pPr>
              <w:spacing w:after="0" w:line="240" w:lineRule="auto"/>
              <w:rPr>
                <w:rFonts w:ascii="Verdana" w:eastAsia="Times New Roman" w:hAnsi="Verdana" w:cs="Times New Roman"/>
                <w:color w:val="052635"/>
                <w:sz w:val="1"/>
                <w:szCs w:val="17"/>
                <w:lang w:eastAsia="ru-RU"/>
              </w:rPr>
            </w:pPr>
          </w:p>
        </w:tc>
      </w:tr>
    </w:tbl>
    <w:p w:rsidR="00405029" w:rsidRDefault="00295AE9">
      <w:pPr>
        <w:shd w:val="clear" w:color="auto" w:fill="FFFFFF"/>
        <w:spacing w:beforeAutospacing="1" w:afterAutospacing="1" w:line="240" w:lineRule="auto"/>
        <w:jc w:val="center"/>
        <w:rPr>
          <w:sz w:val="24"/>
          <w:szCs w:val="24"/>
        </w:rPr>
      </w:pPr>
      <w:r>
        <w:rPr>
          <w:rFonts w:ascii="Times New Roman" w:eastAsia="Times New Roman" w:hAnsi="Times New Roman" w:cs="Times New Roman"/>
          <w:color w:val="052635"/>
          <w:sz w:val="24"/>
          <w:szCs w:val="24"/>
          <w:lang w:eastAsia="ru-RU"/>
        </w:rPr>
        <w:t>с.</w:t>
      </w:r>
      <w:r w:rsidR="00BB5FB6">
        <w:rPr>
          <w:rFonts w:ascii="Times New Roman" w:eastAsia="Times New Roman" w:hAnsi="Times New Roman" w:cs="Times New Roman"/>
          <w:color w:val="052635"/>
          <w:sz w:val="24"/>
          <w:szCs w:val="24"/>
          <w:lang w:eastAsia="ru-RU"/>
        </w:rPr>
        <w:t xml:space="preserve"> Михайловка</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xml:space="preserve">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w:t>
      </w:r>
      <w:proofErr w:type="gramStart"/>
      <w:r>
        <w:rPr>
          <w:rFonts w:ascii="Times New Roman" w:eastAsia="Times New Roman" w:hAnsi="Times New Roman" w:cs="Times New Roman"/>
          <w:b/>
          <w:bCs/>
          <w:color w:val="052635"/>
          <w:sz w:val="28"/>
          <w:szCs w:val="28"/>
          <w:lang w:eastAsia="ru-RU"/>
        </w:rPr>
        <w:t>в муниципальной собственности</w:t>
      </w:r>
      <w:proofErr w:type="gramEnd"/>
      <w:r>
        <w:rPr>
          <w:rFonts w:ascii="Times New Roman" w:eastAsia="Times New Roman" w:hAnsi="Times New Roman" w:cs="Times New Roman"/>
          <w:b/>
          <w:bCs/>
          <w:color w:val="000000"/>
          <w:sz w:val="28"/>
          <w:szCs w:val="28"/>
          <w:lang w:eastAsia="ru-RU"/>
        </w:rPr>
        <w:t> или государственная собственность на которые не разграничена</w:t>
      </w:r>
      <w:r>
        <w:rPr>
          <w:rFonts w:ascii="Times New Roman" w:eastAsia="Times New Roman" w:hAnsi="Times New Roman" w:cs="Times New Roman"/>
          <w:b/>
          <w:bCs/>
          <w:color w:val="052635"/>
          <w:sz w:val="28"/>
          <w:szCs w:val="28"/>
          <w:lang w:eastAsia="ru-RU"/>
        </w:rPr>
        <w:t>»</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6"/>
          <w:szCs w:val="26"/>
          <w:lang w:eastAsia="ru-RU"/>
        </w:rPr>
        <w:t> </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 xml:space="preserve">В соответствии со статьями 11, 11.3, 11.10, </w:t>
      </w:r>
      <w:r>
        <w:rPr>
          <w:rFonts w:ascii="Times New Roman" w:eastAsia="Times New Roman" w:hAnsi="Times New Roman" w:cs="Times New Roman"/>
          <w:color w:val="052635"/>
          <w:sz w:val="28"/>
          <w:szCs w:val="28"/>
          <w:vertAlign w:val="superscript"/>
          <w:lang w:eastAsia="ru-RU"/>
        </w:rPr>
        <w:t> </w:t>
      </w:r>
      <w:r>
        <w:rPr>
          <w:rFonts w:ascii="Times New Roman" w:eastAsia="Times New Roman" w:hAnsi="Times New Roman" w:cs="Times New Roman"/>
          <w:color w:val="052635"/>
          <w:sz w:val="28"/>
          <w:szCs w:val="28"/>
          <w:lang w:eastAsia="ru-RU"/>
        </w:rPr>
        <w:t xml:space="preserve">39.1, 39.2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2 статьи 3.3 Федерального закона от 25.10.2001 № 137-ФЗ «О введении в действие Земельного кодекса Российской Федерации», законом Ульяновской области от 17.11.2003 № 059-ЗО «О регулировании земельных отношений в Ульяновской области»,  руководствуясь Уставом муниципального образования </w:t>
      </w:r>
      <w:bookmarkStart w:id="0" w:name="__DdeLink__1001_3105033882"/>
      <w:r>
        <w:rPr>
          <w:rFonts w:ascii="Times New Roman" w:eastAsia="Times New Roman" w:hAnsi="Times New Roman" w:cs="Times New Roman"/>
          <w:color w:val="052635"/>
          <w:sz w:val="28"/>
          <w:szCs w:val="28"/>
          <w:lang w:eastAsia="ru-RU"/>
        </w:rPr>
        <w:t>«</w:t>
      </w:r>
      <w:r w:rsidR="00BB5FB6">
        <w:rPr>
          <w:rFonts w:ascii="Times New Roman" w:eastAsia="Times New Roman" w:hAnsi="Times New Roman" w:cs="Times New Roman"/>
          <w:color w:val="052635"/>
          <w:sz w:val="28"/>
          <w:szCs w:val="28"/>
          <w:lang w:eastAsia="ru-RU"/>
        </w:rPr>
        <w:t>Михайловское</w:t>
      </w:r>
      <w:r>
        <w:rPr>
          <w:rFonts w:ascii="Times New Roman" w:eastAsia="Times New Roman" w:hAnsi="Times New Roman" w:cs="Times New Roman"/>
          <w:color w:val="052635"/>
          <w:sz w:val="28"/>
          <w:szCs w:val="28"/>
          <w:lang w:eastAsia="ru-RU"/>
        </w:rPr>
        <w:t xml:space="preserve"> сельское поселение»</w:t>
      </w:r>
      <w:bookmarkEnd w:id="0"/>
      <w:r>
        <w:rPr>
          <w:rFonts w:ascii="Times New Roman" w:eastAsia="Times New Roman" w:hAnsi="Times New Roman" w:cs="Times New Roman"/>
          <w:color w:val="052635"/>
          <w:sz w:val="28"/>
          <w:szCs w:val="28"/>
          <w:lang w:eastAsia="ru-RU"/>
        </w:rPr>
        <w:t xml:space="preserve"> Тереньгульского района Ульяновской области, Администрация муниципального образования «</w:t>
      </w:r>
      <w:r w:rsidR="00BB5FB6">
        <w:rPr>
          <w:rFonts w:ascii="Times New Roman" w:eastAsia="Times New Roman" w:hAnsi="Times New Roman" w:cs="Times New Roman"/>
          <w:color w:val="052635"/>
          <w:sz w:val="28"/>
          <w:szCs w:val="28"/>
          <w:lang w:eastAsia="ru-RU"/>
        </w:rPr>
        <w:t>Михайловское</w:t>
      </w:r>
      <w:r>
        <w:rPr>
          <w:rFonts w:ascii="Times New Roman" w:eastAsia="Times New Roman" w:hAnsi="Times New Roman" w:cs="Times New Roman"/>
          <w:color w:val="052635"/>
          <w:sz w:val="28"/>
          <w:szCs w:val="28"/>
          <w:lang w:eastAsia="ru-RU"/>
        </w:rPr>
        <w:t xml:space="preserve"> сельское поселение»  п о с т а н о в л я е т:</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 xml:space="preserve">1. Утвердить </w:t>
      </w:r>
      <w:proofErr w:type="gramStart"/>
      <w:r>
        <w:rPr>
          <w:rFonts w:ascii="Times New Roman" w:eastAsia="Times New Roman" w:hAnsi="Times New Roman" w:cs="Times New Roman"/>
          <w:color w:val="052635"/>
          <w:sz w:val="28"/>
          <w:szCs w:val="28"/>
          <w:lang w:eastAsia="ru-RU"/>
        </w:rPr>
        <w:t>прилагаемый  административный</w:t>
      </w:r>
      <w:proofErr w:type="gramEnd"/>
      <w:r>
        <w:rPr>
          <w:rFonts w:ascii="Times New Roman" w:eastAsia="Times New Roman" w:hAnsi="Times New Roman" w:cs="Times New Roman"/>
          <w:color w:val="052635"/>
          <w:sz w:val="28"/>
          <w:szCs w:val="28"/>
          <w:lang w:eastAsia="ru-RU"/>
        </w:rPr>
        <w:t xml:space="preserve"> регламент </w:t>
      </w:r>
      <w:r>
        <w:rPr>
          <w:rFonts w:ascii="Times New Roman" w:eastAsia="Times New Roman" w:hAnsi="Times New Roman" w:cs="Times New Roman"/>
          <w:color w:val="052635"/>
          <w:sz w:val="28"/>
          <w:szCs w:val="28"/>
          <w:lang w:eastAsia="ru-RU"/>
        </w:rPr>
        <w:br/>
        <w:t>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ascii="Times New Roman" w:eastAsia="Times New Roman" w:hAnsi="Times New Roman" w:cs="Times New Roman"/>
          <w:color w:val="000000"/>
          <w:sz w:val="28"/>
          <w:szCs w:val="28"/>
          <w:lang w:eastAsia="ru-RU"/>
        </w:rPr>
        <w:t>или государственная собственность на которые не разграничена</w:t>
      </w:r>
      <w:r>
        <w:rPr>
          <w:rFonts w:ascii="Times New Roman" w:eastAsia="Times New Roman" w:hAnsi="Times New Roman" w:cs="Times New Roman"/>
          <w:color w:val="052635"/>
          <w:sz w:val="28"/>
          <w:szCs w:val="28"/>
          <w:lang w:eastAsia="ru-RU"/>
        </w:rPr>
        <w:t xml:space="preserve">». </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 Настоящее постановление вступает в силу на следующий день после его обнародования.</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4. Контроль за исполнением настоящего постановления оставляю за собой.</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BB5FB6">
      <w:pPr>
        <w:shd w:val="clear" w:color="auto" w:fill="FFFFFF"/>
        <w:spacing w:beforeAutospacing="1" w:afterAutospacing="1" w:line="240" w:lineRule="auto"/>
      </w:pPr>
      <w:proofErr w:type="spellStart"/>
      <w:r>
        <w:rPr>
          <w:rFonts w:ascii="Times New Roman" w:eastAsia="Times New Roman" w:hAnsi="Times New Roman" w:cs="Times New Roman"/>
          <w:color w:val="052635"/>
          <w:sz w:val="28"/>
          <w:szCs w:val="28"/>
          <w:lang w:eastAsia="ru-RU"/>
        </w:rPr>
        <w:t>И.о</w:t>
      </w:r>
      <w:proofErr w:type="spellEnd"/>
      <w:r>
        <w:rPr>
          <w:rFonts w:ascii="Times New Roman" w:eastAsia="Times New Roman" w:hAnsi="Times New Roman" w:cs="Times New Roman"/>
          <w:color w:val="052635"/>
          <w:sz w:val="28"/>
          <w:szCs w:val="28"/>
          <w:lang w:eastAsia="ru-RU"/>
        </w:rPr>
        <w:t xml:space="preserve">. </w:t>
      </w:r>
      <w:r w:rsidR="00295AE9">
        <w:rPr>
          <w:rFonts w:ascii="Times New Roman" w:eastAsia="Times New Roman" w:hAnsi="Times New Roman" w:cs="Times New Roman"/>
          <w:color w:val="052635"/>
          <w:sz w:val="28"/>
          <w:szCs w:val="28"/>
          <w:lang w:eastAsia="ru-RU"/>
        </w:rPr>
        <w:t>Глав</w:t>
      </w:r>
      <w:r>
        <w:rPr>
          <w:rFonts w:ascii="Times New Roman" w:eastAsia="Times New Roman" w:hAnsi="Times New Roman" w:cs="Times New Roman"/>
          <w:color w:val="052635"/>
          <w:sz w:val="28"/>
          <w:szCs w:val="28"/>
          <w:lang w:eastAsia="ru-RU"/>
        </w:rPr>
        <w:t>ы</w:t>
      </w:r>
      <w:r w:rsidR="00295AE9">
        <w:rPr>
          <w:rFonts w:ascii="Times New Roman" w:eastAsia="Times New Roman" w:hAnsi="Times New Roman" w:cs="Times New Roman"/>
          <w:color w:val="052635"/>
          <w:sz w:val="28"/>
          <w:szCs w:val="28"/>
          <w:lang w:eastAsia="ru-RU"/>
        </w:rPr>
        <w:t xml:space="preserve"> администрации                                                                                                             МО «</w:t>
      </w:r>
      <w:r>
        <w:rPr>
          <w:rFonts w:ascii="Times New Roman" w:eastAsia="Times New Roman" w:hAnsi="Times New Roman" w:cs="Times New Roman"/>
          <w:color w:val="052635"/>
          <w:sz w:val="28"/>
          <w:szCs w:val="28"/>
          <w:lang w:eastAsia="ru-RU"/>
        </w:rPr>
        <w:t>Михайловское</w:t>
      </w:r>
      <w:r w:rsidR="00295AE9">
        <w:rPr>
          <w:rFonts w:ascii="Times New Roman" w:eastAsia="Times New Roman" w:hAnsi="Times New Roman" w:cs="Times New Roman"/>
          <w:color w:val="052635"/>
          <w:sz w:val="28"/>
          <w:szCs w:val="28"/>
          <w:lang w:eastAsia="ru-RU"/>
        </w:rPr>
        <w:t xml:space="preserve"> сельское поселение»                                     А.И.</w:t>
      </w:r>
      <w:r>
        <w:rPr>
          <w:rFonts w:ascii="Times New Roman" w:eastAsia="Times New Roman" w:hAnsi="Times New Roman" w:cs="Times New Roman"/>
          <w:color w:val="052635"/>
          <w:sz w:val="28"/>
          <w:szCs w:val="28"/>
          <w:lang w:eastAsia="ru-RU"/>
        </w:rPr>
        <w:t xml:space="preserve"> Логинов</w:t>
      </w:r>
      <w:r w:rsidR="00295AE9">
        <w:rPr>
          <w:rFonts w:ascii="Times New Roman" w:eastAsia="Times New Roman" w:hAnsi="Times New Roman" w:cs="Times New Roman"/>
          <w:color w:val="052635"/>
          <w:sz w:val="28"/>
          <w:szCs w:val="28"/>
          <w:lang w:eastAsia="ru-RU"/>
        </w:rPr>
        <w:t xml:space="preserve">  </w:t>
      </w:r>
    </w:p>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405029" w:rsidRDefault="00405029"/>
    <w:p w:rsidR="00295AE9" w:rsidRDefault="00295AE9"/>
    <w:p w:rsidR="00405029" w:rsidRPr="001225ED" w:rsidRDefault="00295AE9">
      <w:pPr>
        <w:shd w:val="clear" w:color="auto" w:fill="FFFFFF"/>
        <w:spacing w:beforeAutospacing="1" w:afterAutospacing="1" w:line="240" w:lineRule="auto"/>
        <w:ind w:left="5103"/>
        <w:jc w:val="center"/>
        <w:rPr>
          <w:rFonts w:ascii="Verdana" w:eastAsia="Times New Roman" w:hAnsi="Verdana" w:cs="Times New Roman"/>
          <w:color w:val="052635"/>
          <w:sz w:val="10"/>
          <w:szCs w:val="17"/>
          <w:lang w:eastAsia="ru-RU"/>
        </w:rPr>
      </w:pPr>
      <w:r w:rsidRPr="001225ED">
        <w:rPr>
          <w:rFonts w:ascii="Times New Roman" w:eastAsia="Times New Roman" w:hAnsi="Times New Roman" w:cs="Times New Roman"/>
          <w:color w:val="052635"/>
          <w:sz w:val="18"/>
          <w:szCs w:val="28"/>
          <w:lang w:eastAsia="ru-RU"/>
        </w:rPr>
        <w:lastRenderedPageBreak/>
        <w:t>УТВЕРЖДЕН</w:t>
      </w:r>
    </w:p>
    <w:p w:rsidR="00405029" w:rsidRDefault="00295AE9">
      <w:pPr>
        <w:shd w:val="clear" w:color="auto" w:fill="FFFFFF"/>
        <w:spacing w:beforeAutospacing="1" w:afterAutospacing="1" w:line="240" w:lineRule="auto"/>
        <w:ind w:left="5103"/>
        <w:jc w:val="center"/>
        <w:rPr>
          <w:rFonts w:ascii="Verdana" w:eastAsia="Times New Roman" w:hAnsi="Verdana" w:cs="Times New Roman"/>
          <w:color w:val="052635"/>
          <w:sz w:val="17"/>
          <w:szCs w:val="17"/>
          <w:lang w:eastAsia="ru-RU"/>
        </w:rPr>
      </w:pPr>
      <w:r w:rsidRPr="001225ED">
        <w:rPr>
          <w:rFonts w:ascii="Times New Roman" w:eastAsia="Times New Roman" w:hAnsi="Times New Roman" w:cs="Times New Roman"/>
          <w:color w:val="052635"/>
          <w:sz w:val="18"/>
          <w:szCs w:val="28"/>
          <w:lang w:eastAsia="ru-RU"/>
        </w:rPr>
        <w:t>постановлением администрации муниципального образования «</w:t>
      </w:r>
      <w:r w:rsidR="00BB5FB6" w:rsidRPr="001225ED">
        <w:rPr>
          <w:rFonts w:ascii="Times New Roman" w:eastAsia="Times New Roman" w:hAnsi="Times New Roman" w:cs="Times New Roman"/>
          <w:color w:val="052635"/>
          <w:sz w:val="18"/>
          <w:szCs w:val="28"/>
          <w:lang w:eastAsia="ru-RU"/>
        </w:rPr>
        <w:t>Михайловское</w:t>
      </w:r>
      <w:r w:rsidRPr="001225ED">
        <w:rPr>
          <w:rFonts w:ascii="Times New Roman" w:eastAsia="Times New Roman" w:hAnsi="Times New Roman" w:cs="Times New Roman"/>
          <w:color w:val="052635"/>
          <w:sz w:val="18"/>
          <w:szCs w:val="28"/>
          <w:lang w:eastAsia="ru-RU"/>
        </w:rPr>
        <w:t xml:space="preserve"> сельское поселение» от</w:t>
      </w:r>
      <w:r w:rsidR="001225ED">
        <w:rPr>
          <w:rFonts w:ascii="Times New Roman" w:eastAsia="Times New Roman" w:hAnsi="Times New Roman" w:cs="Times New Roman"/>
          <w:color w:val="052635"/>
          <w:sz w:val="18"/>
          <w:szCs w:val="28"/>
          <w:lang w:eastAsia="ru-RU"/>
        </w:rPr>
        <w:t xml:space="preserve"> 30.12.2021г.</w:t>
      </w:r>
      <w:r w:rsidRPr="001225ED">
        <w:rPr>
          <w:rFonts w:ascii="Times New Roman" w:eastAsia="Times New Roman" w:hAnsi="Times New Roman" w:cs="Times New Roman"/>
          <w:color w:val="052635"/>
          <w:sz w:val="18"/>
          <w:szCs w:val="28"/>
          <w:lang w:eastAsia="ru-RU"/>
        </w:rPr>
        <w:t xml:space="preserve"> № </w:t>
      </w:r>
      <w:r w:rsidR="001225ED">
        <w:rPr>
          <w:rFonts w:ascii="Times New Roman" w:eastAsia="Times New Roman" w:hAnsi="Times New Roman" w:cs="Times New Roman"/>
          <w:color w:val="052635"/>
          <w:sz w:val="18"/>
          <w:szCs w:val="28"/>
          <w:lang w:eastAsia="ru-RU"/>
        </w:rPr>
        <w:t>55</w:t>
      </w:r>
      <w:bookmarkStart w:id="1" w:name="_GoBack"/>
      <w:bookmarkEnd w:id="1"/>
    </w:p>
    <w:p w:rsidR="00405029" w:rsidRDefault="00295AE9">
      <w:pPr>
        <w:shd w:val="clear" w:color="auto" w:fill="FFFFFF"/>
        <w:spacing w:beforeAutospacing="1" w:afterAutospacing="1" w:line="240" w:lineRule="auto"/>
        <w:ind w:left="5103"/>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851"/>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АДМИНИСТРАТИВНЫЙ РЕГЛАМЕНТ</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xml:space="preserve">предоставления муниципальной услуги «Утверждение схемы расположения земельного участка или земельных участков на кадастровом плане территории из состава земель, находящихся </w:t>
      </w:r>
      <w:proofErr w:type="gramStart"/>
      <w:r>
        <w:rPr>
          <w:rFonts w:ascii="Times New Roman" w:eastAsia="Times New Roman" w:hAnsi="Times New Roman" w:cs="Times New Roman"/>
          <w:b/>
          <w:bCs/>
          <w:color w:val="052635"/>
          <w:sz w:val="28"/>
          <w:szCs w:val="28"/>
          <w:lang w:eastAsia="ru-RU"/>
        </w:rPr>
        <w:t>в муниципальной собственности</w:t>
      </w:r>
      <w:proofErr w:type="gramEnd"/>
      <w:r>
        <w:rPr>
          <w:rFonts w:ascii="Times New Roman" w:eastAsia="Times New Roman" w:hAnsi="Times New Roman" w:cs="Times New Roman"/>
          <w:b/>
          <w:bCs/>
          <w:color w:val="052635"/>
          <w:sz w:val="28"/>
          <w:szCs w:val="28"/>
          <w:lang w:eastAsia="ru-RU"/>
        </w:rPr>
        <w:t xml:space="preserve"> </w:t>
      </w:r>
      <w:r>
        <w:rPr>
          <w:rFonts w:ascii="Times New Roman" w:eastAsia="Times New Roman" w:hAnsi="Times New Roman" w:cs="Times New Roman"/>
          <w:b/>
          <w:bCs/>
          <w:color w:val="000000"/>
          <w:sz w:val="28"/>
          <w:szCs w:val="28"/>
          <w:lang w:eastAsia="ru-RU"/>
        </w:rPr>
        <w:t>или государственная собственность на которые не разграничена</w:t>
      </w:r>
      <w:r>
        <w:rPr>
          <w:rFonts w:ascii="Times New Roman" w:eastAsia="Times New Roman" w:hAnsi="Times New Roman" w:cs="Times New Roman"/>
          <w:b/>
          <w:bCs/>
          <w:color w:val="052635"/>
          <w:sz w:val="28"/>
          <w:szCs w:val="28"/>
          <w:lang w:eastAsia="ru-RU"/>
        </w:rPr>
        <w:t>»</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1. Общие положения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1.1. Предмет регулирования административного регламента</w:t>
      </w:r>
    </w:p>
    <w:p w:rsidR="00405029" w:rsidRDefault="00295AE9">
      <w:pPr>
        <w:shd w:val="clear" w:color="auto" w:fill="FFFFFF"/>
        <w:spacing w:beforeAutospacing="1" w:afterAutospacing="1" w:line="240" w:lineRule="auto"/>
        <w:ind w:firstLine="709"/>
        <w:jc w:val="both"/>
      </w:pPr>
      <w:bookmarkStart w:id="2" w:name="Par52"/>
      <w:bookmarkEnd w:id="2"/>
      <w:r>
        <w:rPr>
          <w:rFonts w:ascii="Times New Roman" w:eastAsia="Times New Roman" w:hAnsi="Times New Roman" w:cs="Times New Roman"/>
          <w:color w:val="052635"/>
          <w:sz w:val="28"/>
          <w:szCs w:val="28"/>
          <w:lang w:eastAsia="ru-RU"/>
        </w:rPr>
        <w:t>Настоящий административный регламент устанавливает порядок предоставления Администрацией муниципального образования «</w:t>
      </w:r>
      <w:r w:rsidR="00BB5FB6">
        <w:rPr>
          <w:rFonts w:ascii="Times New Roman" w:eastAsia="Times New Roman" w:hAnsi="Times New Roman" w:cs="Times New Roman"/>
          <w:color w:val="052635"/>
          <w:sz w:val="28"/>
          <w:szCs w:val="28"/>
          <w:lang w:eastAsia="ru-RU"/>
        </w:rPr>
        <w:t>Михайловское</w:t>
      </w:r>
      <w:r>
        <w:rPr>
          <w:rFonts w:ascii="Times New Roman" w:eastAsia="Times New Roman" w:hAnsi="Times New Roman" w:cs="Times New Roman"/>
          <w:color w:val="052635"/>
          <w:sz w:val="28"/>
          <w:szCs w:val="28"/>
          <w:lang w:eastAsia="ru-RU"/>
        </w:rPr>
        <w:t xml:space="preserve"> сельское поселение» (далее – уполномоченный орган)  </w:t>
      </w:r>
      <w:r>
        <w:rPr>
          <w:rFonts w:ascii="Times New Roman" w:eastAsia="Times New Roman" w:hAnsi="Times New Roman" w:cs="Times New Roman"/>
          <w:color w:val="000000"/>
          <w:sz w:val="28"/>
          <w:szCs w:val="28"/>
          <w:lang w:eastAsia="ru-RU"/>
        </w:rPr>
        <w:t>на территории</w:t>
      </w:r>
      <w:r>
        <w:rPr>
          <w:rFonts w:ascii="Times New Roman" w:eastAsia="Times New Roman" w:hAnsi="Times New Roman" w:cs="Times New Roman"/>
          <w:color w:val="052635"/>
          <w:sz w:val="28"/>
          <w:szCs w:val="28"/>
          <w:lang w:eastAsia="ru-RU"/>
        </w:rPr>
        <w:t> муниципального образования «</w:t>
      </w:r>
      <w:r w:rsidR="00BB5FB6">
        <w:rPr>
          <w:rFonts w:ascii="Times New Roman" w:eastAsia="Times New Roman" w:hAnsi="Times New Roman" w:cs="Times New Roman"/>
          <w:color w:val="052635"/>
          <w:sz w:val="28"/>
          <w:szCs w:val="28"/>
          <w:lang w:eastAsia="ru-RU"/>
        </w:rPr>
        <w:t>Михайловское</w:t>
      </w:r>
      <w:r>
        <w:rPr>
          <w:rFonts w:ascii="Times New Roman" w:eastAsia="Times New Roman" w:hAnsi="Times New Roman" w:cs="Times New Roman"/>
          <w:color w:val="052635"/>
          <w:sz w:val="28"/>
          <w:szCs w:val="28"/>
          <w:lang w:eastAsia="ru-RU"/>
        </w:rPr>
        <w:t xml:space="preserve"> сельское поселение»</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52635"/>
          <w:sz w:val="28"/>
          <w:szCs w:val="28"/>
          <w:lang w:eastAsia="ru-RU"/>
        </w:rPr>
        <w:t>муниципальной услуги по утверждению схемы расположения земельного участка или земельных участков на кадастровом плане территории из состава земель, находящихся в муниципальной собственности, </w:t>
      </w:r>
      <w:r>
        <w:rPr>
          <w:rFonts w:ascii="Times New Roman" w:eastAsia="Times New Roman" w:hAnsi="Times New Roman" w:cs="Times New Roman"/>
          <w:color w:val="000000"/>
          <w:sz w:val="28"/>
          <w:szCs w:val="28"/>
          <w:lang w:eastAsia="ru-RU"/>
        </w:rPr>
        <w:t>или государственная собственность на которые не разграничена, в том числе в отношении земельного участка или земельных участков, государственная собственность на которые не разграничена, расположенных на территории муниципального образования  «</w:t>
      </w:r>
      <w:r w:rsidR="00BB5FB6">
        <w:rPr>
          <w:rFonts w:ascii="Times New Roman" w:eastAsia="Times New Roman" w:hAnsi="Times New Roman" w:cs="Times New Roman"/>
          <w:color w:val="000000"/>
          <w:sz w:val="28"/>
          <w:szCs w:val="28"/>
          <w:lang w:eastAsia="ru-RU"/>
        </w:rPr>
        <w:t>Михайловское</w:t>
      </w:r>
      <w:r>
        <w:rPr>
          <w:rFonts w:ascii="Times New Roman" w:eastAsia="Times New Roman" w:hAnsi="Times New Roman" w:cs="Times New Roman"/>
          <w:color w:val="000000"/>
          <w:sz w:val="28"/>
          <w:szCs w:val="28"/>
          <w:lang w:eastAsia="ru-RU"/>
        </w:rPr>
        <w:t xml:space="preserve"> сельское поселение»   Тереньгульского района Ульяновской области, </w:t>
      </w:r>
      <w:r>
        <w:rPr>
          <w:rFonts w:ascii="Times New Roman" w:eastAsia="Times New Roman" w:hAnsi="Times New Roman" w:cs="Times New Roman"/>
          <w:color w:val="052635"/>
          <w:sz w:val="28"/>
          <w:szCs w:val="28"/>
          <w:lang w:eastAsia="ru-RU"/>
        </w:rPr>
        <w:t>(далее – административный регламент, муниципальная услуга).</w:t>
      </w:r>
    </w:p>
    <w:p w:rsidR="00405029" w:rsidRDefault="00295AE9">
      <w:pPr>
        <w:shd w:val="clear" w:color="auto" w:fill="FFFFFF"/>
        <w:spacing w:beforeAutospacing="1" w:afterAutospacing="1" w:line="240" w:lineRule="auto"/>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53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1.2. Описание заявителей</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Муниципальная услуга предоставляется физическим, индивидуальным предпринимателям и юридическим лицам</w:t>
      </w:r>
      <w:r>
        <w:rPr>
          <w:rFonts w:ascii="Times New Roman" w:eastAsia="Times New Roman" w:hAnsi="Times New Roman" w:cs="Times New Roman"/>
          <w:color w:val="000000"/>
          <w:sz w:val="28"/>
          <w:szCs w:val="28"/>
          <w:shd w:val="clear" w:color="auto" w:fill="FFFFFF"/>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Pr>
          <w:rFonts w:ascii="Times New Roman" w:eastAsia="Times New Roman" w:hAnsi="Times New Roman" w:cs="Times New Roman"/>
          <w:color w:val="052635"/>
          <w:sz w:val="28"/>
          <w:szCs w:val="28"/>
          <w:lang w:eastAsia="ru-RU"/>
        </w:rPr>
        <w:t>(далее – заявитель).</w:t>
      </w:r>
    </w:p>
    <w:p w:rsidR="00405029" w:rsidRDefault="00295AE9">
      <w:pPr>
        <w:shd w:val="clear" w:color="auto" w:fill="FFFFFF"/>
        <w:spacing w:beforeAutospacing="1" w:afterAutospacing="1" w:line="240" w:lineRule="auto"/>
        <w:ind w:firstLine="539"/>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1.3. Требования к порядку информирования о предоставлении </w:t>
      </w:r>
      <w:r>
        <w:rPr>
          <w:rFonts w:ascii="Times New Roman" w:eastAsia="Times New Roman" w:hAnsi="Times New Roman" w:cs="Times New Roman"/>
          <w:b/>
          <w:bCs/>
          <w:color w:val="052635"/>
          <w:sz w:val="28"/>
          <w:szCs w:val="28"/>
          <w:lang w:eastAsia="ru-RU"/>
        </w:rPr>
        <w:br/>
        <w:t>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Информирование по вопросам предоставления муниципальной услуги осуществляется посредством:</w:t>
      </w:r>
    </w:p>
    <w:p w:rsidR="00405029" w:rsidRDefault="00295AE9">
      <w:pPr>
        <w:shd w:val="clear" w:color="auto" w:fill="FFFFFF"/>
        <w:spacing w:beforeAutospacing="1" w:afterAutospacing="1" w:line="240" w:lineRule="auto"/>
        <w:ind w:firstLine="709"/>
        <w:jc w:val="both"/>
        <w:rPr>
          <w:rFonts w:ascii="Times New Roman" w:hAnsi="Times New Roman"/>
        </w:rPr>
      </w:pPr>
      <w:r>
        <w:rPr>
          <w:rFonts w:ascii="Times New Roman" w:eastAsia="Times New Roman" w:hAnsi="Times New Roman" w:cs="Times New Roman"/>
          <w:color w:val="052635"/>
          <w:sz w:val="28"/>
          <w:szCs w:val="28"/>
          <w:lang w:eastAsia="ru-RU"/>
        </w:rPr>
        <w:t xml:space="preserve">размещения информации на официальном сайте уполномоченного </w:t>
      </w:r>
      <w:proofErr w:type="gramStart"/>
      <w:r>
        <w:rPr>
          <w:rFonts w:ascii="Times New Roman" w:eastAsia="Times New Roman" w:hAnsi="Times New Roman" w:cs="Times New Roman"/>
          <w:color w:val="052635"/>
          <w:sz w:val="28"/>
          <w:szCs w:val="28"/>
          <w:lang w:eastAsia="ru-RU"/>
        </w:rPr>
        <w:t>органа:  </w:t>
      </w:r>
      <w:r>
        <w:rPr>
          <w:rFonts w:ascii="Times New Roman" w:eastAsia="Times New Roman" w:hAnsi="Times New Roman" w:cs="Times New Roman"/>
          <w:color w:val="052635"/>
          <w:sz w:val="28"/>
          <w:szCs w:val="28"/>
          <w:lang w:val="en-US" w:eastAsia="ru-RU"/>
        </w:rPr>
        <w:t>www</w:t>
      </w:r>
      <w:r>
        <w:rPr>
          <w:rFonts w:ascii="Times New Roman" w:eastAsia="Times New Roman" w:hAnsi="Times New Roman" w:cs="Times New Roman"/>
          <w:color w:val="052635"/>
          <w:sz w:val="28"/>
          <w:szCs w:val="28"/>
          <w:lang w:eastAsia="ru-RU"/>
        </w:rPr>
        <w:t>.</w:t>
      </w:r>
      <w:proofErr w:type="spellStart"/>
      <w:r>
        <w:rPr>
          <w:rFonts w:ascii="Times New Roman" w:eastAsia="Times New Roman" w:hAnsi="Times New Roman" w:cs="Times New Roman"/>
          <w:color w:val="052635"/>
          <w:sz w:val="28"/>
          <w:szCs w:val="28"/>
          <w:lang w:val="en-US" w:eastAsia="ru-RU"/>
        </w:rPr>
        <w:t>terenga</w:t>
      </w:r>
      <w:proofErr w:type="spellEnd"/>
      <w:r>
        <w:rPr>
          <w:rFonts w:ascii="Times New Roman" w:eastAsia="Times New Roman" w:hAnsi="Times New Roman" w:cs="Times New Roman"/>
          <w:color w:val="052635"/>
          <w:sz w:val="28"/>
          <w:szCs w:val="28"/>
          <w:lang w:eastAsia="ru-RU"/>
        </w:rPr>
        <w:t>.</w:t>
      </w:r>
      <w:proofErr w:type="spellStart"/>
      <w:r>
        <w:rPr>
          <w:rFonts w:ascii="Times New Roman" w:eastAsia="Times New Roman" w:hAnsi="Times New Roman" w:cs="Times New Roman"/>
          <w:color w:val="052635"/>
          <w:sz w:val="28"/>
          <w:szCs w:val="28"/>
          <w:lang w:val="en-US" w:eastAsia="ru-RU"/>
        </w:rPr>
        <w:t>ru</w:t>
      </w:r>
      <w:proofErr w:type="spellEnd"/>
      <w:proofErr w:type="gramEnd"/>
      <w:r>
        <w:rPr>
          <w:rFonts w:ascii="Times New Roman" w:eastAsia="Times New Roman" w:hAnsi="Times New Roman" w:cs="Times New Roman"/>
          <w:color w:val="052635"/>
          <w:sz w:val="28"/>
          <w:szCs w:val="28"/>
          <w:lang w:eastAsia="ru-RU"/>
        </w:rPr>
        <w:t>;</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путём публикации информации в средствах массовой информации, издания информационных брошюр, буклетов, иной печатной продукции;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ответов на письменные обращения, направляемые в уполномоченный орган по почте;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ответов на обращения, поступившие в уполномоченный орган в электронной форме на адрес электронной почты;</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ответов на обращения по телефону.</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Информирование через телефон-автоинформатор не осуществляется.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На официальном сайте уполномоченного органа, а также на Едином портале размещена следующая справочная информация: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а также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предоставления муниципальной услуги, ОГКУ «Правительство для граждан», в том числе номер телефона-автоинформатора;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предоставления муниципальной услуги,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На информационных стендах, а также иных источниках информирования 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режим работы и адреса ОГКУ «Правительство для граждан», а также его обособленных подразделений;</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справочные телефоны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адрес официального сайта ОГКУ «Правительство для граждан», адрес электронной почты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порядок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2. Стандарт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2.1. Наименование муниципальной услуги</w:t>
      </w:r>
    </w:p>
    <w:p w:rsidR="00405029" w:rsidRDefault="00295AE9">
      <w:pPr>
        <w:shd w:val="clear" w:color="auto" w:fill="FFFFFF"/>
        <w:spacing w:beforeAutospacing="1" w:afterAutospacing="1" w:line="240" w:lineRule="auto"/>
        <w:ind w:firstLine="826"/>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Утверждение схемы расположения земельного участка или земельных участков на кадастровом плане территории из состава земель, находящихся </w:t>
      </w:r>
      <w:proofErr w:type="gramStart"/>
      <w:r>
        <w:rPr>
          <w:rFonts w:ascii="Times New Roman" w:eastAsia="Times New Roman" w:hAnsi="Times New Roman" w:cs="Times New Roman"/>
          <w:color w:val="052635"/>
          <w:sz w:val="28"/>
          <w:szCs w:val="28"/>
          <w:lang w:eastAsia="ru-RU"/>
        </w:rPr>
        <w:t>в муниципальной собственности</w:t>
      </w:r>
      <w:proofErr w:type="gramEnd"/>
      <w:r>
        <w:rPr>
          <w:rFonts w:ascii="Times New Roman" w:eastAsia="Times New Roman" w:hAnsi="Times New Roman" w:cs="Times New Roman"/>
          <w:color w:val="052635"/>
          <w:sz w:val="28"/>
          <w:szCs w:val="28"/>
          <w:lang w:eastAsia="ru-RU"/>
        </w:rPr>
        <w:t> </w:t>
      </w:r>
      <w:r>
        <w:rPr>
          <w:rFonts w:ascii="Times New Roman" w:eastAsia="Times New Roman" w:hAnsi="Times New Roman" w:cs="Times New Roman"/>
          <w:color w:val="000000"/>
          <w:sz w:val="28"/>
          <w:szCs w:val="28"/>
          <w:lang w:eastAsia="ru-RU"/>
        </w:rPr>
        <w:t>или государственная собственность на которые не разграничена (далее –утверждение схемы)</w:t>
      </w:r>
      <w:r>
        <w:rPr>
          <w:rFonts w:ascii="Times New Roman" w:eastAsia="Times New Roman" w:hAnsi="Times New Roman" w:cs="Times New Roman"/>
          <w:color w:val="052635"/>
          <w:sz w:val="28"/>
          <w:szCs w:val="28"/>
          <w:lang w:eastAsia="ru-RU"/>
        </w:rPr>
        <w:t>.</w:t>
      </w:r>
    </w:p>
    <w:p w:rsidR="00405029" w:rsidRDefault="00295AE9">
      <w:pPr>
        <w:shd w:val="clear" w:color="auto" w:fill="FFFFFF"/>
        <w:spacing w:beforeAutospacing="1" w:afterAutospacing="1" w:line="240" w:lineRule="auto"/>
        <w:ind w:firstLine="720"/>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2.2. Наименование органа, предоставляющего муниципальную услугу</w:t>
      </w:r>
    </w:p>
    <w:p w:rsidR="00405029" w:rsidRDefault="00295AE9">
      <w:pPr>
        <w:shd w:val="clear" w:color="auto" w:fill="FFFFFF"/>
        <w:spacing w:beforeAutospacing="1" w:afterAutospacing="1" w:line="240" w:lineRule="auto"/>
        <w:ind w:firstLine="709"/>
        <w:jc w:val="both"/>
        <w:rPr>
          <w:rFonts w:ascii="Times New Roman" w:hAnsi="Times New Roman"/>
        </w:rPr>
      </w:pPr>
      <w:r>
        <w:rPr>
          <w:rFonts w:ascii="Times New Roman" w:eastAsia="Times New Roman" w:hAnsi="Times New Roman" w:cs="Times New Roman"/>
          <w:color w:val="052635"/>
          <w:sz w:val="28"/>
          <w:szCs w:val="28"/>
          <w:lang w:eastAsia="ru-RU"/>
        </w:rPr>
        <w:t>Администрация муниципального образования «</w:t>
      </w:r>
      <w:r w:rsidR="00BB5FB6">
        <w:rPr>
          <w:rFonts w:ascii="Times New Roman" w:eastAsia="Times New Roman" w:hAnsi="Times New Roman" w:cs="Times New Roman"/>
          <w:color w:val="052635"/>
          <w:sz w:val="28"/>
          <w:szCs w:val="28"/>
          <w:lang w:eastAsia="ru-RU"/>
        </w:rPr>
        <w:t>Михайловское</w:t>
      </w:r>
      <w:r>
        <w:rPr>
          <w:rFonts w:ascii="Times New Roman" w:eastAsia="Times New Roman" w:hAnsi="Times New Roman" w:cs="Times New Roman"/>
          <w:color w:val="052635"/>
          <w:sz w:val="28"/>
          <w:szCs w:val="28"/>
          <w:lang w:eastAsia="ru-RU"/>
        </w:rPr>
        <w:t xml:space="preserve"> сельское </w:t>
      </w:r>
      <w:proofErr w:type="gramStart"/>
      <w:r>
        <w:rPr>
          <w:rFonts w:ascii="Times New Roman" w:eastAsia="Times New Roman" w:hAnsi="Times New Roman" w:cs="Times New Roman"/>
          <w:color w:val="052635"/>
          <w:sz w:val="28"/>
          <w:szCs w:val="28"/>
          <w:lang w:eastAsia="ru-RU"/>
        </w:rPr>
        <w:t xml:space="preserve">поселение» </w:t>
      </w:r>
      <w:r w:rsidRPr="00295AE9">
        <w:rPr>
          <w:rFonts w:ascii="Times New Roman" w:eastAsia="Times New Roman" w:hAnsi="Times New Roman"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Тереньгульского</w:t>
      </w:r>
      <w:proofErr w:type="gramEnd"/>
      <w:r>
        <w:rPr>
          <w:rFonts w:ascii="Times New Roman" w:eastAsia="Times New Roman" w:hAnsi="Times New Roman" w:cs="Times New Roman"/>
          <w:color w:val="052635"/>
          <w:sz w:val="28"/>
          <w:szCs w:val="28"/>
          <w:lang w:eastAsia="ru-RU"/>
        </w:rPr>
        <w:t xml:space="preserve"> района Ульяновской области  (далее – Уполномоченный орган).</w:t>
      </w:r>
    </w:p>
    <w:p w:rsidR="00405029" w:rsidRDefault="00295AE9">
      <w:pPr>
        <w:shd w:val="clear" w:color="auto" w:fill="FFFFFF"/>
        <w:spacing w:beforeAutospacing="1" w:afterAutospacing="1" w:line="240" w:lineRule="auto"/>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540"/>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2.3. Результат предоставления муниципальной услуги</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Результатами предоставления муниципальной услуги являются:</w:t>
      </w:r>
    </w:p>
    <w:p w:rsidR="00405029" w:rsidRDefault="00295AE9">
      <w:pPr>
        <w:shd w:val="clear" w:color="auto" w:fill="FFFFFF"/>
        <w:spacing w:beforeAutospacing="1" w:afterAutospacing="1" w:line="240" w:lineRule="auto"/>
        <w:ind w:firstLine="720"/>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постановление уполномоченного органа о принятии решения об утверждении схемы (далее – постановление об утверждении схемы) (по форме, приведённой в приложении № 2 к административному регламенту);</w:t>
      </w:r>
    </w:p>
    <w:p w:rsidR="00405029" w:rsidRDefault="00295AE9">
      <w:pPr>
        <w:shd w:val="clear" w:color="auto" w:fill="FFFFFF"/>
        <w:spacing w:beforeAutospacing="1" w:afterAutospacing="1" w:line="240" w:lineRule="auto"/>
        <w:ind w:firstLine="720"/>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постановление уполномоченного органа о принятии решения об отказе в утверждении схемы (далее – постановление об отказе) (по форме, приведённой в приложении № 3 к административному регламенту).</w:t>
      </w:r>
    </w:p>
    <w:p w:rsidR="00405029" w:rsidRDefault="00295AE9">
      <w:pPr>
        <w:shd w:val="clear" w:color="auto" w:fill="FFFFFF"/>
        <w:spacing w:beforeAutospacing="1" w:afterAutospacing="1" w:line="240" w:lineRule="auto"/>
        <w:ind w:firstLine="709"/>
        <w:jc w:val="both"/>
        <w:rPr>
          <w:rFonts w:ascii="Times New Roman" w:hAnsi="Times New Roman"/>
        </w:rPr>
      </w:pPr>
      <w:r>
        <w:rPr>
          <w:rFonts w:ascii="Times New Roman" w:eastAsia="Times New Roman" w:hAnsi="Times New Roman" w:cs="Times New Roman"/>
          <w:color w:val="052635"/>
          <w:sz w:val="28"/>
          <w:szCs w:val="28"/>
          <w:lang w:eastAsia="ru-RU"/>
        </w:rPr>
        <w:t>Документ, выдаваемый по результатам предоставления муниципальной услуги, подписывается Главой администрации муниципального образования «</w:t>
      </w:r>
      <w:r w:rsidR="00BB5FB6">
        <w:rPr>
          <w:rFonts w:ascii="Times New Roman" w:eastAsia="Times New Roman" w:hAnsi="Times New Roman" w:cs="Times New Roman"/>
          <w:color w:val="052635"/>
          <w:sz w:val="28"/>
          <w:szCs w:val="28"/>
          <w:lang w:eastAsia="ru-RU"/>
        </w:rPr>
        <w:t>Михайловское</w:t>
      </w:r>
      <w:r>
        <w:rPr>
          <w:rFonts w:ascii="Times New Roman" w:eastAsia="Times New Roman" w:hAnsi="Times New Roman" w:cs="Times New Roman"/>
          <w:color w:val="052635"/>
          <w:sz w:val="28"/>
          <w:szCs w:val="28"/>
          <w:lang w:eastAsia="ru-RU"/>
        </w:rPr>
        <w:t xml:space="preserve"> сельское поселение» или должностным лицом, исполняющим его обязанности (далее – Руководитель уполномоченного органа).</w:t>
      </w:r>
    </w:p>
    <w:p w:rsidR="00405029" w:rsidRDefault="00295AE9">
      <w:pPr>
        <w:shd w:val="clear" w:color="auto" w:fill="FFFFFF"/>
        <w:spacing w:beforeAutospacing="1" w:afterAutospacing="1" w:line="240" w:lineRule="auto"/>
        <w:ind w:firstLine="720"/>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2.4. Срок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Срок предоставления муниципальной услуги составляет </w:t>
      </w:r>
      <w:r>
        <w:rPr>
          <w:rFonts w:ascii="Times New Roman" w:eastAsia="Times New Roman" w:hAnsi="Times New Roman" w:cs="Times New Roman"/>
          <w:color w:val="052635"/>
          <w:sz w:val="28"/>
          <w:szCs w:val="28"/>
          <w:lang w:val="x-none" w:eastAsia="ru-RU"/>
        </w:rPr>
        <w:t>не более </w:t>
      </w:r>
      <w:r>
        <w:rPr>
          <w:rFonts w:ascii="Times New Roman" w:eastAsia="Times New Roman" w:hAnsi="Times New Roman" w:cs="Times New Roman"/>
          <w:color w:val="052635"/>
          <w:sz w:val="28"/>
          <w:szCs w:val="28"/>
          <w:lang w:eastAsia="ru-RU"/>
        </w:rPr>
        <w:t>14</w:t>
      </w:r>
      <w:r>
        <w:rPr>
          <w:rFonts w:ascii="Times New Roman" w:eastAsia="Times New Roman" w:hAnsi="Times New Roman" w:cs="Times New Roman"/>
          <w:color w:val="052635"/>
          <w:sz w:val="28"/>
          <w:szCs w:val="28"/>
          <w:lang w:val="x-none" w:eastAsia="ru-RU"/>
        </w:rPr>
        <w:t> (</w:t>
      </w:r>
      <w:r>
        <w:rPr>
          <w:rFonts w:ascii="Times New Roman" w:eastAsia="Times New Roman" w:hAnsi="Times New Roman" w:cs="Times New Roman"/>
          <w:color w:val="052635"/>
          <w:sz w:val="28"/>
          <w:szCs w:val="28"/>
          <w:lang w:eastAsia="ru-RU"/>
        </w:rPr>
        <w:t>четырнадцати</w:t>
      </w:r>
      <w:r>
        <w:rPr>
          <w:rFonts w:ascii="Times New Roman" w:eastAsia="Times New Roman" w:hAnsi="Times New Roman" w:cs="Times New Roman"/>
          <w:color w:val="052635"/>
          <w:sz w:val="28"/>
          <w:szCs w:val="28"/>
          <w:lang w:val="x-none" w:eastAsia="ru-RU"/>
        </w:rPr>
        <w:t>) календарных дней со дня поступления заявления о</w:t>
      </w:r>
      <w:r>
        <w:rPr>
          <w:rFonts w:ascii="Times New Roman" w:eastAsia="Times New Roman" w:hAnsi="Times New Roman" w:cs="Times New Roman"/>
          <w:color w:val="052635"/>
          <w:sz w:val="28"/>
          <w:szCs w:val="28"/>
          <w:lang w:eastAsia="ru-RU"/>
        </w:rPr>
        <w:t>б утверждении схемы</w:t>
      </w:r>
      <w:r>
        <w:rPr>
          <w:rFonts w:ascii="Times New Roman" w:eastAsia="Times New Roman" w:hAnsi="Times New Roman" w:cs="Times New Roman"/>
          <w:color w:val="052635"/>
          <w:sz w:val="28"/>
          <w:szCs w:val="28"/>
          <w:lang w:val="x-none" w:eastAsia="ru-RU"/>
        </w:rPr>
        <w:t>.</w:t>
      </w:r>
    </w:p>
    <w:p w:rsidR="00405029" w:rsidRDefault="00295AE9">
      <w:pPr>
        <w:shd w:val="clear" w:color="auto" w:fill="FFFFFF"/>
        <w:spacing w:beforeAutospacing="1" w:afterAutospacing="1" w:line="240" w:lineRule="auto"/>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2.5. Правовые основания для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rsidR="00405029" w:rsidRDefault="00295AE9">
      <w:pPr>
        <w:shd w:val="clear" w:color="auto" w:fill="FFFFFF"/>
        <w:spacing w:beforeAutospacing="1" w:after="0"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Для предоставления муниципальной услуги необходимы следующие документы:</w:t>
      </w:r>
    </w:p>
    <w:p w:rsidR="00405029" w:rsidRDefault="00295AE9">
      <w:pPr>
        <w:shd w:val="clear" w:color="auto" w:fill="FFFFFF"/>
        <w:spacing w:after="0" w:line="240" w:lineRule="auto"/>
        <w:ind w:firstLine="709"/>
        <w:jc w:val="both"/>
      </w:pPr>
      <w:r>
        <w:rPr>
          <w:rFonts w:ascii="Times New Roman" w:eastAsia="Times New Roman" w:hAnsi="Times New Roman" w:cs="Times New Roman"/>
          <w:color w:val="052635"/>
          <w:sz w:val="28"/>
          <w:szCs w:val="28"/>
          <w:lang w:val="x-none" w:eastAsia="ru-RU"/>
        </w:rPr>
        <w:t>1. Заявление о</w:t>
      </w:r>
      <w:r>
        <w:rPr>
          <w:rFonts w:ascii="Times New Roman" w:eastAsia="Times New Roman" w:hAnsi="Times New Roman" w:cs="Times New Roman"/>
          <w:color w:val="052635"/>
          <w:sz w:val="28"/>
          <w:szCs w:val="28"/>
          <w:lang w:eastAsia="ru-RU"/>
        </w:rPr>
        <w:t>б </w:t>
      </w:r>
      <w:r>
        <w:rPr>
          <w:rFonts w:ascii="Times New Roman" w:eastAsia="Times New Roman" w:hAnsi="Times New Roman" w:cs="Times New Roman"/>
          <w:color w:val="052635"/>
          <w:sz w:val="28"/>
          <w:szCs w:val="28"/>
          <w:lang w:val="x-none" w:eastAsia="ru-RU"/>
        </w:rPr>
        <w:t>утверждении схемы </w:t>
      </w:r>
      <w:r>
        <w:rPr>
          <w:rFonts w:ascii="Times New Roman" w:eastAsia="Times New Roman" w:hAnsi="Times New Roman" w:cs="Times New Roman"/>
          <w:color w:val="000000"/>
          <w:sz w:val="28"/>
          <w:szCs w:val="28"/>
          <w:lang w:val="x-none" w:eastAsia="ru-RU"/>
        </w:rPr>
        <w:t>(далее – заявление)</w:t>
      </w:r>
      <w:r>
        <w:rPr>
          <w:rFonts w:ascii="Times New Roman" w:eastAsia="Times New Roman" w:hAnsi="Times New Roman" w:cs="Times New Roman"/>
          <w:color w:val="052635"/>
          <w:sz w:val="28"/>
          <w:szCs w:val="28"/>
          <w:lang w:val="x-none" w:eastAsia="ru-RU"/>
        </w:rPr>
        <w:t> (по форме, приведённой в </w:t>
      </w:r>
      <w:hyperlink w:anchor="Par1276" w:history="1">
        <w:r>
          <w:rPr>
            <w:rStyle w:val="-"/>
            <w:rFonts w:ascii="Times New Roman" w:eastAsia="Times New Roman" w:hAnsi="Times New Roman" w:cs="Times New Roman"/>
            <w:color w:val="000000"/>
            <w:sz w:val="28"/>
            <w:szCs w:val="28"/>
            <w:lang w:val="x-none" w:eastAsia="ru-RU"/>
          </w:rPr>
          <w:t>приложении</w:t>
        </w:r>
      </w:hyperlink>
      <w:r>
        <w:rPr>
          <w:rFonts w:ascii="Times New Roman" w:eastAsia="Times New Roman" w:hAnsi="Times New Roman" w:cs="Times New Roman"/>
          <w:color w:val="000000"/>
          <w:sz w:val="28"/>
          <w:szCs w:val="28"/>
          <w:lang w:val="x-none" w:eastAsia="ru-RU"/>
        </w:rPr>
        <w:t> №</w:t>
      </w:r>
      <w:r>
        <w:rPr>
          <w:rFonts w:ascii="Times New Roman" w:eastAsia="Times New Roman" w:hAnsi="Times New Roman" w:cs="Times New Roman"/>
          <w:color w:val="052635"/>
          <w:sz w:val="28"/>
          <w:szCs w:val="28"/>
          <w:lang w:val="x-none" w:eastAsia="ru-RU"/>
        </w:rPr>
        <w:t> 1 к административному регламенту) (заявитель представляет самостоятельно).</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3. Документы, подтверждающие полномочия представителя заявителя (заявитель представляет</w:t>
      </w:r>
      <w:r>
        <w:rPr>
          <w:rFonts w:ascii="Times New Roman" w:eastAsia="Times New Roman" w:hAnsi="Times New Roman" w:cs="Times New Roman"/>
          <w:color w:val="052635"/>
          <w:sz w:val="28"/>
          <w:szCs w:val="28"/>
          <w:vertAlign w:val="subscript"/>
          <w:lang w:val="x-none" w:eastAsia="ru-RU"/>
        </w:rPr>
        <w:t> </w:t>
      </w:r>
      <w:r>
        <w:rPr>
          <w:rFonts w:ascii="Times New Roman" w:eastAsia="Times New Roman" w:hAnsi="Times New Roman" w:cs="Times New Roman"/>
          <w:color w:val="052635"/>
          <w:sz w:val="28"/>
          <w:szCs w:val="28"/>
          <w:lang w:val="x-none" w:eastAsia="ru-RU"/>
        </w:rPr>
        <w:t>самостоятельно).</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4. Подготовленная заявителем в соответствии с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схема расположения земельного участка или земельных участков на кадастровом плане территории, которые предлагается образовать и (или) изменить</w:t>
      </w:r>
      <w:r>
        <w:rPr>
          <w:rFonts w:ascii="Times New Roman" w:eastAsia="Times New Roman" w:hAnsi="Times New Roman" w:cs="Times New Roman"/>
          <w:color w:val="052635"/>
          <w:sz w:val="28"/>
          <w:szCs w:val="28"/>
          <w:vertAlign w:val="subscript"/>
          <w:lang w:val="x-none" w:eastAsia="ru-RU"/>
        </w:rPr>
        <w:t> </w:t>
      </w:r>
      <w:r>
        <w:rPr>
          <w:rFonts w:ascii="Times New Roman" w:eastAsia="Times New Roman" w:hAnsi="Times New Roman" w:cs="Times New Roman"/>
          <w:color w:val="052635"/>
          <w:sz w:val="28"/>
          <w:szCs w:val="28"/>
          <w:lang w:val="x-none" w:eastAsia="ru-RU"/>
        </w:rPr>
        <w:t>(заявитель представляет самостоятельно</w:t>
      </w:r>
      <w:r>
        <w:rPr>
          <w:rFonts w:ascii="Times New Roman" w:eastAsia="Times New Roman" w:hAnsi="Times New Roman" w:cs="Times New Roman"/>
          <w:color w:val="052635"/>
          <w:sz w:val="28"/>
          <w:szCs w:val="28"/>
          <w:lang w:eastAsia="ru-RU"/>
        </w:rPr>
        <w:t>, за исключением случаев,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r>
        <w:rPr>
          <w:rFonts w:ascii="Times New Roman" w:eastAsia="Times New Roman" w:hAnsi="Times New Roman" w:cs="Times New Roman"/>
          <w:color w:val="052635"/>
          <w:sz w:val="28"/>
          <w:szCs w:val="28"/>
          <w:lang w:val="x-none" w:eastAsia="ru-RU"/>
        </w:rPr>
        <w:t>.</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shd w:val="clear" w:color="auto" w:fill="FFFFFF"/>
          <w:lang w:val="x-none" w:eastAsia="ru-RU"/>
        </w:rPr>
        <w:lastRenderedPageBreak/>
        <w:t>5. П</w:t>
      </w:r>
      <w:r>
        <w:rPr>
          <w:rFonts w:ascii="Times New Roman" w:eastAsia="Times New Roman" w:hAnsi="Times New Roman" w:cs="Times New Roman"/>
          <w:color w:val="052635"/>
          <w:sz w:val="28"/>
          <w:szCs w:val="28"/>
          <w:lang w:val="x-none" w:eastAsia="ru-RU"/>
        </w:rPr>
        <w:t xml:space="preserve">равоустанавливающие и (или) </w:t>
      </w:r>
      <w:proofErr w:type="spellStart"/>
      <w:r>
        <w:rPr>
          <w:rFonts w:ascii="Times New Roman" w:eastAsia="Times New Roman" w:hAnsi="Times New Roman" w:cs="Times New Roman"/>
          <w:color w:val="052635"/>
          <w:sz w:val="28"/>
          <w:szCs w:val="28"/>
          <w:lang w:val="x-none" w:eastAsia="ru-RU"/>
        </w:rPr>
        <w:t>правоудостоверяющие</w:t>
      </w:r>
      <w:proofErr w:type="spellEnd"/>
      <w:r>
        <w:rPr>
          <w:rFonts w:ascii="Times New Roman" w:eastAsia="Times New Roman" w:hAnsi="Times New Roman" w:cs="Times New Roman"/>
          <w:color w:val="052635"/>
          <w:sz w:val="28"/>
          <w:szCs w:val="28"/>
          <w:lang w:val="x-none" w:eastAsia="ru-RU"/>
        </w:rPr>
        <w:t xml:space="preserve"> документы на исходный земельный участок, если права на него не зарегистрированы в Едином государственном реестре недвижимости</w:t>
      </w:r>
      <w:r>
        <w:rPr>
          <w:rFonts w:ascii="Times New Roman" w:eastAsia="Times New Roman" w:hAnsi="Times New Roman" w:cs="Times New Roman"/>
          <w:color w:val="052635"/>
          <w:sz w:val="28"/>
          <w:szCs w:val="28"/>
          <w:lang w:eastAsia="ru-RU"/>
        </w:rPr>
        <w:t> (далее – ЕГРН) </w:t>
      </w:r>
      <w:r>
        <w:rPr>
          <w:rFonts w:ascii="Times New Roman" w:eastAsia="Times New Roman" w:hAnsi="Times New Roman" w:cs="Times New Roman"/>
          <w:color w:val="052635"/>
          <w:sz w:val="28"/>
          <w:szCs w:val="28"/>
          <w:lang w:val="x-none" w:eastAsia="ru-RU"/>
        </w:rPr>
        <w:t xml:space="preserve">(заявитель </w:t>
      </w:r>
      <w:proofErr w:type="spellStart"/>
      <w:r>
        <w:rPr>
          <w:rFonts w:ascii="Times New Roman" w:eastAsia="Times New Roman" w:hAnsi="Times New Roman" w:cs="Times New Roman"/>
          <w:color w:val="052635"/>
          <w:sz w:val="28"/>
          <w:szCs w:val="28"/>
          <w:lang w:val="x-none" w:eastAsia="ru-RU"/>
        </w:rPr>
        <w:t>представляетсамостоятельно</w:t>
      </w:r>
      <w:proofErr w:type="spellEnd"/>
      <w:r>
        <w:rPr>
          <w:rFonts w:ascii="Times New Roman" w:eastAsia="Times New Roman" w:hAnsi="Times New Roman" w:cs="Times New Roman"/>
          <w:color w:val="052635"/>
          <w:sz w:val="28"/>
          <w:szCs w:val="28"/>
          <w:lang w:val="x-none" w:eastAsia="ru-RU"/>
        </w:rPr>
        <w:t>).</w:t>
      </w:r>
    </w:p>
    <w:p w:rsidR="00405029" w:rsidRDefault="00295AE9">
      <w:pPr>
        <w:shd w:val="clear" w:color="auto" w:fill="FFFFFF"/>
        <w:spacing w:beforeAutospacing="1" w:afterAutospacing="1" w:line="240" w:lineRule="auto"/>
        <w:ind w:left="720"/>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2.7. </w:t>
      </w:r>
      <w:r>
        <w:rPr>
          <w:rFonts w:ascii="Times New Roman" w:eastAsia="Times New Roman" w:hAnsi="Times New Roman" w:cs="Times New Roman"/>
          <w:b/>
          <w:bCs/>
          <w:color w:val="052635"/>
          <w:sz w:val="28"/>
          <w:szCs w:val="28"/>
          <w:lang w:eastAsia="ru-RU"/>
        </w:rPr>
        <w:t>Исчерпывающий перечень оснований для отказа в приёме документов, необходимых для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2.8.2. </w:t>
      </w:r>
      <w:r>
        <w:rPr>
          <w:rFonts w:ascii="Times New Roman" w:eastAsia="Times New Roman" w:hAnsi="Times New Roman" w:cs="Times New Roman"/>
          <w:color w:val="052635"/>
          <w:sz w:val="28"/>
          <w:szCs w:val="28"/>
          <w:lang w:val="x-none" w:eastAsia="ru-RU"/>
        </w:rPr>
        <w:t>Основания для отказа в </w:t>
      </w:r>
      <w:r>
        <w:rPr>
          <w:rFonts w:ascii="Times New Roman" w:eastAsia="Times New Roman" w:hAnsi="Times New Roman" w:cs="Times New Roman"/>
          <w:color w:val="052635"/>
          <w:sz w:val="28"/>
          <w:szCs w:val="28"/>
          <w:lang w:eastAsia="ru-RU"/>
        </w:rPr>
        <w:t>предоставлении муниципальной услуги</w:t>
      </w:r>
      <w:r>
        <w:rPr>
          <w:rFonts w:ascii="Times New Roman" w:eastAsia="Times New Roman" w:hAnsi="Times New Roman" w:cs="Times New Roman"/>
          <w:color w:val="052635"/>
          <w:sz w:val="28"/>
          <w:szCs w:val="28"/>
          <w:lang w:val="x-none" w:eastAsia="ru-RU"/>
        </w:rPr>
        <w:t>:</w:t>
      </w:r>
    </w:p>
    <w:p w:rsidR="00405029" w:rsidRDefault="00295AE9">
      <w:pPr>
        <w:shd w:val="clear" w:color="auto" w:fill="FFFFFF"/>
        <w:spacing w:after="0" w:line="240" w:lineRule="auto"/>
        <w:ind w:firstLine="709"/>
        <w:jc w:val="both"/>
      </w:pPr>
      <w:r>
        <w:rPr>
          <w:rFonts w:ascii="Times New Roman" w:eastAsia="Times New Roman" w:hAnsi="Times New Roman" w:cs="Times New Roman"/>
          <w:color w:val="052635"/>
          <w:sz w:val="28"/>
          <w:szCs w:val="28"/>
          <w:lang w:val="x-none" w:eastAsia="ru-RU"/>
        </w:rPr>
        <w:t>1) несоответствие схемы расположения земельного участка е</w:t>
      </w:r>
      <w:r>
        <w:rPr>
          <w:rFonts w:ascii="Times New Roman" w:eastAsia="Times New Roman" w:hAnsi="Times New Roman" w:cs="Times New Roman"/>
          <w:color w:val="052635"/>
          <w:sz w:val="28"/>
          <w:szCs w:val="28"/>
          <w:lang w:eastAsia="ru-RU"/>
        </w:rPr>
        <w:t>ё</w:t>
      </w:r>
      <w:r>
        <w:rPr>
          <w:rFonts w:ascii="Times New Roman" w:eastAsia="Times New Roman" w:hAnsi="Times New Roman" w:cs="Times New Roman"/>
          <w:color w:val="052635"/>
          <w:sz w:val="28"/>
          <w:szCs w:val="28"/>
          <w:lang w:val="x-none" w:eastAsia="ru-RU"/>
        </w:rPr>
        <w:t> форме, формату или требованиям к ее подготовке, которые установлены в соответствии с </w:t>
      </w:r>
      <w:hyperlink r:id="rId7">
        <w:r>
          <w:rPr>
            <w:rStyle w:val="-"/>
            <w:rFonts w:ascii="Times New Roman" w:eastAsia="Times New Roman" w:hAnsi="Times New Roman" w:cs="Times New Roman"/>
            <w:sz w:val="28"/>
            <w:szCs w:val="28"/>
            <w:lang w:val="x-none" w:eastAsia="ru-RU"/>
          </w:rPr>
          <w:t>пунктом 12</w:t>
        </w:r>
      </w:hyperlink>
      <w:r>
        <w:rPr>
          <w:rFonts w:ascii="Times New Roman" w:eastAsia="Times New Roman" w:hAnsi="Times New Roman" w:cs="Times New Roman"/>
          <w:color w:val="052635"/>
          <w:sz w:val="28"/>
          <w:szCs w:val="28"/>
          <w:lang w:val="x-none" w:eastAsia="ru-RU"/>
        </w:rPr>
        <w:t> статьи 11.10 Земельного кодекса Российской Федерации;</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w:t>
      </w:r>
      <w:proofErr w:type="spellStart"/>
      <w:r>
        <w:rPr>
          <w:rFonts w:ascii="Times New Roman" w:eastAsia="Times New Roman" w:hAnsi="Times New Roman" w:cs="Times New Roman"/>
          <w:color w:val="052635"/>
          <w:sz w:val="28"/>
          <w:szCs w:val="28"/>
          <w:lang w:val="x-none" w:eastAsia="ru-RU"/>
        </w:rPr>
        <w:t>ист</w:t>
      </w:r>
      <w:r>
        <w:rPr>
          <w:rFonts w:ascii="Times New Roman" w:eastAsia="Times New Roman" w:hAnsi="Times New Roman" w:cs="Times New Roman"/>
          <w:color w:val="052635"/>
          <w:sz w:val="28"/>
          <w:szCs w:val="28"/>
          <w:lang w:eastAsia="ru-RU"/>
        </w:rPr>
        <w:t>ё</w:t>
      </w:r>
      <w:proofErr w:type="spellEnd"/>
      <w:r>
        <w:rPr>
          <w:rFonts w:ascii="Times New Roman" w:eastAsia="Times New Roman" w:hAnsi="Times New Roman" w:cs="Times New Roman"/>
          <w:color w:val="052635"/>
          <w:sz w:val="28"/>
          <w:szCs w:val="28"/>
          <w:lang w:val="x-none" w:eastAsia="ru-RU"/>
        </w:rPr>
        <w:t>к;</w:t>
      </w:r>
    </w:p>
    <w:p w:rsidR="00405029" w:rsidRDefault="00295AE9">
      <w:pPr>
        <w:shd w:val="clear" w:color="auto" w:fill="FFFFFF"/>
        <w:spacing w:after="0" w:line="240" w:lineRule="auto"/>
        <w:ind w:firstLine="709"/>
        <w:jc w:val="both"/>
      </w:pPr>
      <w:r>
        <w:rPr>
          <w:rFonts w:ascii="Times New Roman" w:eastAsia="Times New Roman" w:hAnsi="Times New Roman" w:cs="Times New Roman"/>
          <w:color w:val="052635"/>
          <w:sz w:val="28"/>
          <w:szCs w:val="28"/>
          <w:lang w:val="x-none" w:eastAsia="ru-RU"/>
        </w:rPr>
        <w:t xml:space="preserve">3) разработка схемы расположения земельного участка с нарушением предусмотренных  </w:t>
      </w:r>
      <w:hyperlink r:id="rId8">
        <w:proofErr w:type="spellStart"/>
        <w:r>
          <w:rPr>
            <w:rStyle w:val="-"/>
            <w:rFonts w:ascii="Times New Roman" w:eastAsia="Times New Roman" w:hAnsi="Times New Roman" w:cs="Times New Roman"/>
            <w:sz w:val="28"/>
            <w:szCs w:val="28"/>
            <w:lang w:val="x-none" w:eastAsia="ru-RU"/>
          </w:rPr>
          <w:t>стать</w:t>
        </w:r>
        <w:r>
          <w:rPr>
            <w:rStyle w:val="-"/>
            <w:rFonts w:ascii="Times New Roman" w:eastAsia="Times New Roman" w:hAnsi="Times New Roman" w:cs="Times New Roman"/>
            <w:sz w:val="28"/>
            <w:szCs w:val="28"/>
            <w:lang w:eastAsia="ru-RU"/>
          </w:rPr>
          <w:t>ё</w:t>
        </w:r>
        <w:proofErr w:type="spellEnd"/>
        <w:r>
          <w:rPr>
            <w:rStyle w:val="-"/>
            <w:rFonts w:ascii="Times New Roman" w:eastAsia="Times New Roman" w:hAnsi="Times New Roman" w:cs="Times New Roman"/>
            <w:sz w:val="28"/>
            <w:szCs w:val="28"/>
            <w:lang w:val="x-none" w:eastAsia="ru-RU"/>
          </w:rPr>
          <w:t>й 11.9</w:t>
        </w:r>
      </w:hyperlink>
      <w:r>
        <w:rPr>
          <w:rFonts w:ascii="Times New Roman" w:eastAsia="Times New Roman" w:hAnsi="Times New Roman" w:cs="Times New Roman"/>
          <w:color w:val="052635"/>
          <w:sz w:val="28"/>
          <w:szCs w:val="28"/>
          <w:lang w:val="x-none" w:eastAsia="ru-RU"/>
        </w:rPr>
        <w:t>  Земельного кодекса Р</w:t>
      </w:r>
      <w:r>
        <w:rPr>
          <w:rFonts w:ascii="Times New Roman" w:eastAsia="Times New Roman" w:hAnsi="Times New Roman" w:cs="Times New Roman"/>
          <w:color w:val="052635"/>
          <w:sz w:val="28"/>
          <w:szCs w:val="28"/>
          <w:lang w:eastAsia="ru-RU"/>
        </w:rPr>
        <w:t>оссийской </w:t>
      </w:r>
      <w:r>
        <w:rPr>
          <w:rFonts w:ascii="Times New Roman" w:eastAsia="Times New Roman" w:hAnsi="Times New Roman" w:cs="Times New Roman"/>
          <w:color w:val="052635"/>
          <w:sz w:val="28"/>
          <w:szCs w:val="28"/>
          <w:lang w:val="x-none" w:eastAsia="ru-RU"/>
        </w:rPr>
        <w:t>Ф</w:t>
      </w:r>
      <w:r>
        <w:rPr>
          <w:rFonts w:ascii="Times New Roman" w:eastAsia="Times New Roman" w:hAnsi="Times New Roman" w:cs="Times New Roman"/>
          <w:color w:val="052635"/>
          <w:sz w:val="28"/>
          <w:szCs w:val="28"/>
          <w:lang w:eastAsia="ru-RU"/>
        </w:rPr>
        <w:t>едерации</w:t>
      </w:r>
      <w:r>
        <w:rPr>
          <w:rFonts w:ascii="Times New Roman" w:eastAsia="Times New Roman" w:hAnsi="Times New Roman" w:cs="Times New Roman"/>
          <w:color w:val="052635"/>
          <w:sz w:val="28"/>
          <w:szCs w:val="28"/>
          <w:lang w:val="x-none" w:eastAsia="ru-RU"/>
        </w:rPr>
        <w:t>  требований к образуемым земельным участкам;</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 xml:space="preserve">4) несоответствие схемы расположения земельного участка </w:t>
      </w:r>
      <w:proofErr w:type="spellStart"/>
      <w:r>
        <w:rPr>
          <w:rFonts w:ascii="Times New Roman" w:eastAsia="Times New Roman" w:hAnsi="Times New Roman" w:cs="Times New Roman"/>
          <w:color w:val="052635"/>
          <w:sz w:val="28"/>
          <w:szCs w:val="28"/>
          <w:lang w:val="x-none" w:eastAsia="ru-RU"/>
        </w:rPr>
        <w:t>утвержд</w:t>
      </w:r>
      <w:r>
        <w:rPr>
          <w:rFonts w:ascii="Times New Roman" w:eastAsia="Times New Roman" w:hAnsi="Times New Roman" w:cs="Times New Roman"/>
          <w:color w:val="052635"/>
          <w:sz w:val="28"/>
          <w:szCs w:val="28"/>
          <w:lang w:eastAsia="ru-RU"/>
        </w:rPr>
        <w:t>ё</w:t>
      </w:r>
      <w:r>
        <w:rPr>
          <w:rFonts w:ascii="Times New Roman" w:eastAsia="Times New Roman" w:hAnsi="Times New Roman" w:cs="Times New Roman"/>
          <w:color w:val="052635"/>
          <w:sz w:val="28"/>
          <w:szCs w:val="28"/>
          <w:lang w:val="x-none" w:eastAsia="ru-RU"/>
        </w:rPr>
        <w:t>нному</w:t>
      </w:r>
      <w:proofErr w:type="spellEnd"/>
      <w:r>
        <w:rPr>
          <w:rFonts w:ascii="Times New Roman" w:eastAsia="Times New Roman" w:hAnsi="Times New Roman" w:cs="Times New Roman"/>
          <w:color w:val="052635"/>
          <w:sz w:val="28"/>
          <w:szCs w:val="28"/>
          <w:lang w:val="x-none" w:eastAsia="ru-RU"/>
        </w:rPr>
        <w:t xml:space="preserve"> проекту планировки территории, землеустроительной документации, положению об особо охраняемой природной территории;</w:t>
      </w:r>
    </w:p>
    <w:p w:rsidR="00405029" w:rsidRDefault="00295AE9">
      <w:pPr>
        <w:shd w:val="clear" w:color="auto" w:fill="FFFFFF"/>
        <w:spacing w:after="0"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w:t>
      </w:r>
      <w:proofErr w:type="spellStart"/>
      <w:r>
        <w:rPr>
          <w:rFonts w:ascii="Times New Roman" w:eastAsia="Times New Roman" w:hAnsi="Times New Roman" w:cs="Times New Roman"/>
          <w:color w:val="052635"/>
          <w:sz w:val="28"/>
          <w:szCs w:val="28"/>
          <w:lang w:val="x-none" w:eastAsia="ru-RU"/>
        </w:rPr>
        <w:t>утвержд</w:t>
      </w:r>
      <w:r>
        <w:rPr>
          <w:rFonts w:ascii="Times New Roman" w:eastAsia="Times New Roman" w:hAnsi="Times New Roman" w:cs="Times New Roman"/>
          <w:color w:val="052635"/>
          <w:sz w:val="28"/>
          <w:szCs w:val="28"/>
          <w:lang w:eastAsia="ru-RU"/>
        </w:rPr>
        <w:t>ё</w:t>
      </w:r>
      <w:proofErr w:type="spellEnd"/>
      <w:r>
        <w:rPr>
          <w:rFonts w:ascii="Times New Roman" w:eastAsia="Times New Roman" w:hAnsi="Times New Roman" w:cs="Times New Roman"/>
          <w:color w:val="052635"/>
          <w:sz w:val="28"/>
          <w:szCs w:val="28"/>
          <w:lang w:val="x-none" w:eastAsia="ru-RU"/>
        </w:rPr>
        <w:t>н проект межевания территории</w:t>
      </w:r>
      <w:r>
        <w:rPr>
          <w:rFonts w:ascii="Times New Roman" w:eastAsia="Times New Roman" w:hAnsi="Times New Roman" w:cs="Times New Roman"/>
          <w:color w:val="052635"/>
          <w:sz w:val="28"/>
          <w:szCs w:val="28"/>
          <w:lang w:eastAsia="ru-RU"/>
        </w:rPr>
        <w:t>.</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405029" w:rsidRDefault="00295AE9">
      <w:pPr>
        <w:shd w:val="clear" w:color="auto" w:fill="FFFFFF"/>
        <w:spacing w:beforeAutospacing="1" w:afterAutospacing="1"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Муниципальная услуга предоставляется без взимания государственной пошлины или иной платы за предоставление муниципальной услуги.</w:t>
      </w:r>
    </w:p>
    <w:p w:rsidR="00405029" w:rsidRDefault="00295AE9">
      <w:pPr>
        <w:shd w:val="clear" w:color="auto" w:fill="FFFFFF"/>
        <w:spacing w:beforeAutospacing="1" w:afterAutospacing="1" w:line="240" w:lineRule="auto"/>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2.10. Максимальный срок ожидания в очереди при подаче запроса </w:t>
      </w:r>
      <w:r>
        <w:rPr>
          <w:rFonts w:ascii="Times New Roman" w:eastAsia="Times New Roman" w:hAnsi="Times New Roman" w:cs="Times New Roman"/>
          <w:b/>
          <w:bCs/>
          <w:color w:val="052635"/>
          <w:sz w:val="28"/>
          <w:szCs w:val="28"/>
          <w:lang w:eastAsia="ru-RU"/>
        </w:rPr>
        <w:br/>
        <w:t>о предоставлении муниципальной услуги и при получении результата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2.11. Срок регистрации запроса заявителя о предоставлении </w:t>
      </w:r>
      <w:r>
        <w:rPr>
          <w:rFonts w:ascii="Times New Roman" w:eastAsia="Times New Roman" w:hAnsi="Times New Roman" w:cs="Times New Roman"/>
          <w:b/>
          <w:bCs/>
          <w:color w:val="052635"/>
          <w:sz w:val="28"/>
          <w:szCs w:val="28"/>
          <w:lang w:eastAsia="ru-RU"/>
        </w:rPr>
        <w:br/>
        <w:t>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405029" w:rsidRDefault="00295AE9">
      <w:pPr>
        <w:shd w:val="clear" w:color="auto" w:fill="FFFFFF"/>
        <w:spacing w:beforeAutospacing="1" w:afterAutospacing="1" w:line="240" w:lineRule="auto"/>
        <w:ind w:firstLine="709"/>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2.12.1. Помещения, предназначенные для ознакомления заявителей с информационными материалами, оборудуются информационными стендами.</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 xml:space="preserve">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w:t>
      </w:r>
      <w:proofErr w:type="spellStart"/>
      <w:r>
        <w:rPr>
          <w:rFonts w:ascii="Times New Roman" w:eastAsia="Times New Roman" w:hAnsi="Times New Roman" w:cs="Times New Roman"/>
          <w:color w:val="052635"/>
          <w:sz w:val="28"/>
          <w:szCs w:val="28"/>
          <w:lang w:eastAsia="ru-RU"/>
        </w:rPr>
        <w:t>тифлосурдопереводчика</w:t>
      </w:r>
      <w:proofErr w:type="spellEnd"/>
      <w:r>
        <w:rPr>
          <w:rFonts w:ascii="Times New Roman" w:eastAsia="Times New Roman" w:hAnsi="Times New Roman" w:cs="Times New Roman"/>
          <w:color w:val="052635"/>
          <w:sz w:val="28"/>
          <w:szCs w:val="28"/>
          <w:lang w:eastAsia="ru-RU"/>
        </w:rPr>
        <w:t>.</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2.12.2. Кабинеты приёма заявителей оборудованы информационными табличками (вывесками) с указанием:</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номера кабинета;</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фамилии, имени, отчества (последнее – при наличии) и должности специалиста, предоставляющего муниципальную услугу;</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графика работы.</w:t>
      </w:r>
    </w:p>
    <w:p w:rsidR="00405029" w:rsidRDefault="00295AE9">
      <w:pPr>
        <w:shd w:val="clear" w:color="auto" w:fill="FFFFFF"/>
        <w:spacing w:beforeAutospacing="1" w:afterAutospacing="1" w:line="240" w:lineRule="auto"/>
        <w:ind w:firstLine="700"/>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2.12.3. Места ожидания в очереди на представление или получение документов оборудованы стульями, кресельными секциями, скамьями (</w:t>
      </w:r>
      <w:proofErr w:type="spellStart"/>
      <w:r>
        <w:rPr>
          <w:rFonts w:ascii="Times New Roman" w:eastAsia="Times New Roman" w:hAnsi="Times New Roman" w:cs="Times New Roman"/>
          <w:color w:val="052635"/>
          <w:sz w:val="28"/>
          <w:szCs w:val="28"/>
          <w:lang w:eastAsia="ru-RU"/>
        </w:rPr>
        <w:t>банкетками</w:t>
      </w:r>
      <w:proofErr w:type="spellEnd"/>
      <w:r>
        <w:rPr>
          <w:rFonts w:ascii="Times New Roman" w:eastAsia="Times New Roman" w:hAnsi="Times New Roman" w:cs="Times New Roman"/>
          <w:color w:val="052635"/>
          <w:sz w:val="28"/>
          <w:szCs w:val="28"/>
          <w:lang w:eastAsia="ru-RU"/>
        </w:rPr>
        <w:t xml:space="preserve">),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w:t>
      </w:r>
      <w:proofErr w:type="spellStart"/>
      <w:r>
        <w:rPr>
          <w:rFonts w:ascii="Times New Roman" w:eastAsia="Times New Roman" w:hAnsi="Times New Roman" w:cs="Times New Roman"/>
          <w:color w:val="052635"/>
          <w:sz w:val="28"/>
          <w:szCs w:val="28"/>
          <w:lang w:eastAsia="ru-RU"/>
        </w:rPr>
        <w:t>справочно</w:t>
      </w:r>
      <w:proofErr w:type="spellEnd"/>
      <w:r>
        <w:rPr>
          <w:rFonts w:ascii="Times New Roman" w:eastAsia="Times New Roman" w:hAnsi="Times New Roman" w:cs="Times New Roman"/>
          <w:color w:val="052635"/>
          <w:sz w:val="28"/>
          <w:szCs w:val="28"/>
          <w:lang w:eastAsia="ru-RU"/>
        </w:rPr>
        <w:t>–информационным материалом, образцами заполнения документов, формами заявлений.</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2.13. Показатели доступности и качества муниципальных услуг</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Показателями доступности и качества муниципальной услуги являются: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возможность получения муниципальной услуги в ОГКУ «Правительство </w:t>
      </w:r>
      <w:r>
        <w:rPr>
          <w:rFonts w:ascii="Times New Roman" w:eastAsia="Times New Roman" w:hAnsi="Times New Roman" w:cs="Times New Roman"/>
          <w:color w:val="052635"/>
          <w:sz w:val="28"/>
          <w:szCs w:val="28"/>
          <w:lang w:eastAsia="ru-RU"/>
        </w:rPr>
        <w:br/>
        <w:t>для граждан» (в части подачи заявления и документов, получения результата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pPr>
      <w:r>
        <w:rPr>
          <w:rFonts w:ascii="Times New Roman" w:eastAsia="Times New Roman" w:hAnsi="Times New Roman" w:cs="Times New Roman"/>
          <w:color w:val="052635"/>
          <w:sz w:val="28"/>
          <w:szCs w:val="28"/>
          <w:lang w:eastAsia="ru-RU"/>
        </w:rPr>
        <w:t>возможность заявителя оценить качество предоставления муниципальной услуги (заполнение анкеты в ОГКУ «Правительство для граждан», специализированный сайт «Ваш контроль» (</w:t>
      </w:r>
      <w:hyperlink r:id="rId9">
        <w:r>
          <w:rPr>
            <w:rStyle w:val="-"/>
            <w:rFonts w:ascii="Times New Roman" w:eastAsia="Times New Roman" w:hAnsi="Times New Roman" w:cs="Times New Roman"/>
            <w:color w:val="1759B4"/>
            <w:sz w:val="28"/>
            <w:szCs w:val="28"/>
            <w:lang w:eastAsia="ru-RU"/>
          </w:rPr>
          <w:t>https://vashkontrol.ru/)</w:t>
        </w:r>
      </w:hyperlink>
      <w:r>
        <w:rPr>
          <w:rFonts w:ascii="Times New Roman" w:eastAsia="Times New Roman" w:hAnsi="Times New Roman" w:cs="Times New Roman"/>
          <w:color w:val="052635"/>
          <w:sz w:val="28"/>
          <w:szCs w:val="28"/>
          <w:lang w:eastAsia="ru-RU"/>
        </w:rPr>
        <w:t>;</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Продолжительность взаимодействия – не более 30 минут.</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textAlignment w:val="baseline"/>
      </w:pPr>
      <w:r>
        <w:rPr>
          <w:rFonts w:ascii="Times New Roman" w:eastAsia="Times New Roman" w:hAnsi="Times New Roman" w:cs="Times New Roman"/>
          <w:b/>
          <w:bCs/>
          <w:color w:val="052635"/>
          <w:sz w:val="28"/>
          <w:szCs w:val="28"/>
          <w:lang w:eastAsia="ru-RU"/>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405029" w:rsidRDefault="00295AE9">
      <w:pPr>
        <w:shd w:val="clear" w:color="auto" w:fill="FFFFFF"/>
        <w:spacing w:beforeAutospacing="1" w:afterAutospacing="1" w:line="240" w:lineRule="auto"/>
        <w:ind w:firstLine="709"/>
        <w:jc w:val="center"/>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Муниципальная услуга не предоставляется по экстерриториальному принципу.</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Предоставление муниципальной услуги посредством комплексного запроса в ОГКУ «Правительство для граждан» не осуществляется.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Муниципальная услуга в электронной форме предоставляется в части информирования заявителей о порядке предоставления муниципальной услуги.</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05029" w:rsidRDefault="00295AE9">
      <w:pPr>
        <w:shd w:val="clear" w:color="auto" w:fill="FFFFFF"/>
        <w:spacing w:beforeAutospacing="1" w:afterAutospacing="1" w:line="240" w:lineRule="auto"/>
        <w:ind w:firstLine="709"/>
        <w:jc w:val="center"/>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 </w:t>
      </w:r>
    </w:p>
    <w:p w:rsidR="00405029" w:rsidRDefault="00295AE9">
      <w:pPr>
        <w:shd w:val="clear" w:color="auto" w:fill="FFFFFF"/>
        <w:spacing w:beforeAutospacing="1" w:afterAutospacing="1" w:line="240" w:lineRule="auto"/>
        <w:ind w:firstLine="709"/>
        <w:jc w:val="center"/>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00000"/>
          <w:sz w:val="28"/>
          <w:szCs w:val="28"/>
          <w:lang w:eastAsia="ru-RU"/>
        </w:rPr>
        <w:t>3.1. Исчерпывающие перечни административных процедур</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bookmarkStart w:id="3" w:name="Par625"/>
      <w:bookmarkStart w:id="4" w:name="Par600"/>
      <w:bookmarkEnd w:id="3"/>
      <w:bookmarkEnd w:id="4"/>
      <w:r>
        <w:rPr>
          <w:rFonts w:ascii="Times New Roman" w:eastAsia="Times New Roman" w:hAnsi="Times New Roman" w:cs="Times New Roman"/>
          <w:color w:val="052635"/>
          <w:sz w:val="28"/>
          <w:szCs w:val="28"/>
          <w:lang w:eastAsia="ru-RU"/>
        </w:rPr>
        <w:t>3.1.1. Исчерпывающий перечень административных процедур в уполномоченном органе:</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 приём, регистрация и рассмотрение заявления и приложенных документов для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 формирование и направление межведомственных запросов;</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 принятие решения о предоставлении муниципальной услуги</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52635"/>
          <w:sz w:val="28"/>
          <w:szCs w:val="28"/>
          <w:lang w:eastAsia="ru-RU"/>
        </w:rPr>
        <w:t> либо решения об отказе в предоставлении муниципальной услуги, подготовка, согласование и подписание результата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 предоставление в установленном порядке информации заявителям и обеспечение доступа заявителей к сведениям о муниципальных услугах;</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w:t>
      </w:r>
      <w:r>
        <w:rPr>
          <w:rFonts w:ascii="Times New Roman" w:eastAsia="Times New Roman" w:hAnsi="Times New Roman" w:cs="Times New Roman"/>
          <w:color w:val="052635"/>
          <w:sz w:val="28"/>
          <w:szCs w:val="28"/>
          <w:lang w:eastAsia="ru-RU"/>
        </w:rPr>
        <w:lastRenderedPageBreak/>
        <w:t>использованием информационно-технологической и коммуникационной инфраструктуры, в том числе Единого портала;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 получение заявителем сведений о ходе выполнения запроса о предоставлении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4) взаимодействие уполномоченного органа и иных органов государственной власти, органов местного самоуправления, организаций, участвующих </w:t>
      </w:r>
      <w:proofErr w:type="gramStart"/>
      <w:r>
        <w:rPr>
          <w:rFonts w:ascii="Times New Roman" w:eastAsia="Times New Roman" w:hAnsi="Times New Roman" w:cs="Times New Roman"/>
          <w:color w:val="052635"/>
          <w:sz w:val="28"/>
          <w:szCs w:val="28"/>
          <w:lang w:eastAsia="ru-RU"/>
        </w:rPr>
        <w:t>в предоставлении</w:t>
      </w:r>
      <w:proofErr w:type="gramEnd"/>
      <w:r>
        <w:rPr>
          <w:rFonts w:ascii="Times New Roman" w:eastAsia="Times New Roman" w:hAnsi="Times New Roman" w:cs="Times New Roman"/>
          <w:color w:val="052635"/>
          <w:sz w:val="28"/>
          <w:szCs w:val="28"/>
          <w:lang w:eastAsia="ru-RU"/>
        </w:rPr>
        <w:t xml:space="preserve">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5) получение заявителем результата предоставления муниципальной услуги, если иное не установлено федеральным законом;</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6) иные действия, необходимые для предоставления муниципальной услуги: не осуществляются.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3.1.3. Исчерпывающий перечень административных процедур, выполняемых в </w:t>
      </w:r>
      <w:r>
        <w:rPr>
          <w:rFonts w:ascii="Times New Roman" w:eastAsia="Times New Roman" w:hAnsi="Times New Roman" w:cs="Times New Roman"/>
          <w:color w:val="000000"/>
          <w:sz w:val="28"/>
          <w:szCs w:val="28"/>
          <w:lang w:eastAsia="ru-RU"/>
        </w:rPr>
        <w:t>ОГКУ «Правительство для граждан»:</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 приём запросов заявителей о предоставлении муниципальной услуги и иных документов, необходимых для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w:t>
      </w:r>
      <w:proofErr w:type="gramStart"/>
      <w:r>
        <w:rPr>
          <w:rFonts w:ascii="Times New Roman" w:eastAsia="Times New Roman" w:hAnsi="Times New Roman" w:cs="Times New Roman"/>
          <w:color w:val="052635"/>
          <w:sz w:val="28"/>
          <w:szCs w:val="28"/>
          <w:lang w:eastAsia="ru-RU"/>
        </w:rPr>
        <w:t>:</w:t>
      </w:r>
      <w:proofErr w:type="gramEnd"/>
      <w:r>
        <w:rPr>
          <w:rFonts w:ascii="Times New Roman" w:eastAsia="Times New Roman" w:hAnsi="Times New Roman" w:cs="Times New Roman"/>
          <w:color w:val="052635"/>
          <w:sz w:val="28"/>
          <w:szCs w:val="28"/>
          <w:lang w:eastAsia="ru-RU"/>
        </w:rPr>
        <w:t xml:space="preserve"> не осуществляется;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w:t>
      </w:r>
      <w:r>
        <w:rPr>
          <w:rFonts w:ascii="Times New Roman" w:eastAsia="Times New Roman" w:hAnsi="Times New Roman" w:cs="Times New Roman"/>
          <w:color w:val="052635"/>
          <w:sz w:val="28"/>
          <w:szCs w:val="28"/>
          <w:lang w:eastAsia="ru-RU"/>
        </w:rPr>
        <w:lastRenderedPageBreak/>
        <w:t>документов, включая составление на бумажном носителе и заверение выписок из информационных систем уполномоченного органа;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5) иные процедуры: не осуществляются.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6) иные действия, необходимые для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3.2. Порядок выполнения административных процедур при предоставлении муниципальной услуги в уполномоченном органе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3.2.1. Приём, регистрация и рассмотрение заявления и приложенных документов для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Заявителю, подавшему заявление в уполномоченный орган, выдаётся расписка в получении заявления и прилагаемых к нему документов с указанием их перечня, даты и времени получения.</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 xml:space="preserve">Специалист </w:t>
      </w:r>
      <w:r>
        <w:rPr>
          <w:rFonts w:ascii="Verdana" w:eastAsia="Times New Roman" w:hAnsi="Verdana"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 уполномоченного органа, принимающий заявления,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Секретарь уполномоченного органа осуществляет регистрацию документов и передаёт их Руководителю уполномоченного органа.</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Руководитель уполномоченного органа рассматривает документы, визирует и передаёт с поручениями специалисту Администрации</w:t>
      </w:r>
      <w:r>
        <w:rPr>
          <w:rFonts w:ascii="Verdana" w:eastAsia="Times New Roman" w:hAnsi="Verdana" w:cs="Times New Roman"/>
          <w:color w:val="052635"/>
          <w:sz w:val="28"/>
          <w:szCs w:val="28"/>
          <w:lang w:eastAsia="ru-RU"/>
        </w:rPr>
        <w:t xml:space="preserve"> </w:t>
      </w:r>
      <w:r>
        <w:rPr>
          <w:rFonts w:ascii="Times New Roman" w:eastAsia="Times New Roman" w:hAnsi="Times New Roman" w:cs="Times New Roman"/>
          <w:color w:val="052635"/>
          <w:sz w:val="28"/>
          <w:szCs w:val="28"/>
          <w:lang w:eastAsia="ru-RU"/>
        </w:rPr>
        <w:t>(далее – специалист) для работы.</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Специалист осуществляет их рассмотрение на предмет комплектности, проверяет правильность заполнения заявления.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административной процедуры является рассмотрение заявления и приложенных документов и переход к административным процедурам, указанным в подпунктах 3.2.2 – 3.2.4 настоящего административного регламента.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зарегистрированное заявление, передача зарегистрированного заявления в работу специалисту.</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исполнения административной процедуры – 1 (один) рабочий день.</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00000"/>
          <w:sz w:val="28"/>
          <w:szCs w:val="28"/>
          <w:lang w:eastAsia="ru-RU"/>
        </w:rPr>
        <w:t>Способом фиксации результата выполнения административной процедуры является роспись специалиста в получении документов.</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3.2.2. Формирование и направление межведомственных запросов.</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поступление заявления в уполномоченный орган.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(далее – СМЭВ) выписку из ЕГРН об объекте недвижимости (о земельном участке) в Федеральной службе государственной регистрации, кадастра и картографии (далее – Росреестр).</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Срок подготовки и направления ответа на межведомственный запрос о представлении выписки из ЕГРН об объекте недвижимости не может превышать 3 (трёх)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запрашивает в рамках межведомственного информационного взаимодействия посредством СМЭВ выписку из Единого государственного реестра юридических лиц (далее – ЕГРЮЛ) либо выписку из Единого государственного реестра индивидуальных предпринимателей (далее – ЕГРИП) в Федеральной налоговой службе (далее – ФНС).</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Срок подготовки и направления ответа на межведомственный запрос о представлении выписки из ЕГРЮЛ либо выписки из ЕГРИП не может </w:t>
      </w:r>
      <w:r>
        <w:rPr>
          <w:rFonts w:ascii="Times New Roman" w:eastAsia="Times New Roman" w:hAnsi="Times New Roman" w:cs="Times New Roman"/>
          <w:color w:val="052635"/>
          <w:sz w:val="28"/>
          <w:szCs w:val="28"/>
          <w:lang w:eastAsia="ru-RU"/>
        </w:rPr>
        <w:lastRenderedPageBreak/>
        <w:t>превышать 5 (пяти) рабочих дней со дня поступления межведомственного запроса в ФНС.</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административной процедуры является получение сведений из Росреестра, ФНС.</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исполнения административной процедуры – 5 (пять) рабочих дней.</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3.2.3. Принятие решения о предоставлении муниципальной услуги, либо решения об отказе в предоставлении муниципальной услуги, подготовка, согласование и подписание результата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Юридическим фактом, инициирующим начало административной процедуры, является наличие полного пакета документов у специалиста.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подпунктом 2.8.2 настоящего административного регламента.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 случае отсутствия оснований для отказа в предоставлении муниципальной услуги специалист обеспечивает подготовку проекта постановления об утверждении схемы (по форме, приведённой в приложении № 2 к административному регламенту).</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 случае наличия оснований для отказа специалист обеспечивает подготовку проекта постановления об отказе (по форме, приведённой в приложении № 3 к административному регламенту).</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После всех необходимых согласований с отделом правого обеспечения уполномоченного органа проект постановления об утверждении схемы либо проект постановления об отказе представляется на подпись Руководителю уполномоченного органа.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Руководитель уполномоченного органа подписывает проект постановления об утверждении схемы либо проект постановления об отказе, после чего передаёт на регистрацию в соответствии с инструкцией по делопроизводству.</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административной процедуры является подготовленные для выдачи постановление об утверждении схемы, либо проект постановления об отказе.</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Максимальный срок выполнения административной процедуры – 3 (три) рабочих дня.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3.2.4.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подписанное и зарегистрированное постановление об утверждении схемы либо постановление об отказе.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Постановление об утверждении схемы либо постановление об отказе не позднее следующего рабочего дня со дня принятия соответствующего решения, направляется в адрес заявителя посредством почтовой </w:t>
      </w:r>
      <w:proofErr w:type="gramStart"/>
      <w:r>
        <w:rPr>
          <w:rFonts w:ascii="Times New Roman" w:eastAsia="Times New Roman" w:hAnsi="Times New Roman" w:cs="Times New Roman"/>
          <w:color w:val="052635"/>
          <w:sz w:val="28"/>
          <w:szCs w:val="28"/>
          <w:lang w:eastAsia="ru-RU"/>
        </w:rPr>
        <w:t>связи, в случае, если</w:t>
      </w:r>
      <w:proofErr w:type="gramEnd"/>
      <w:r>
        <w:rPr>
          <w:rFonts w:ascii="Times New Roman" w:eastAsia="Times New Roman" w:hAnsi="Times New Roman" w:cs="Times New Roman"/>
          <w:color w:val="052635"/>
          <w:sz w:val="28"/>
          <w:szCs w:val="28"/>
          <w:lang w:eastAsia="ru-RU"/>
        </w:rPr>
        <w:t xml:space="preserve"> данный способ получения результата предоставления муниципальной услуги был выбран заявителем в заявлении.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выдача (направление) результата предоставления муниципальной услуги заявителю.</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 1 (один) рабочий день.</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Способом фиксации результата выполнения административной процедуры является роспись специалиста о выполнении административной процедуры.</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3.3. Порядок осуществления административных процедур в электронной форме, в том числе с использованием Единого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405029" w:rsidRDefault="00295AE9">
      <w:pPr>
        <w:shd w:val="clear" w:color="auto" w:fill="FFFFFF"/>
        <w:spacing w:beforeAutospacing="1" w:afterAutospacing="1" w:line="240" w:lineRule="auto"/>
        <w:ind w:firstLine="709"/>
        <w:jc w:val="center"/>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может подать заявление, подписанное простой электронной подписью, в форме электронного документа через Единый портал.</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При направлении заявления о предоставлении муниципальной услуги в электронной форме, подписанного простой электронной подписью через Единый портал, заявитель, не позднее   3 рабочих дней</w:t>
      </w:r>
      <w:r>
        <w:rPr>
          <w:rFonts w:ascii="Verdana" w:eastAsia="Times New Roman" w:hAnsi="Verdana" w:cs="Times New Roman"/>
          <w:color w:val="052635"/>
          <w:sz w:val="28"/>
          <w:szCs w:val="28"/>
          <w:lang w:eastAsia="ru-RU"/>
        </w:rPr>
        <w:t> </w:t>
      </w:r>
      <w:r>
        <w:rPr>
          <w:rFonts w:ascii="Times New Roman" w:eastAsia="Times New Roman" w:hAnsi="Times New Roman" w:cs="Times New Roman"/>
          <w:color w:val="052635"/>
          <w:sz w:val="28"/>
          <w:szCs w:val="28"/>
          <w:lang w:eastAsia="ru-RU"/>
        </w:rPr>
        <w:t>обязан представить документы, указанные в пункте 2.6 настоящего административного регламента.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Представление документов на бумажном носителе не требуется в случае, если документы, указанные в пункте 2.6 настоящего административного регламента, были предоставлены в электронной форме в момент подачи заявления.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Документы, направляемые в электронной форме, должны соответствовать следующим требованиям:</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 xml:space="preserve">Заявления представляются в уполномоченный орган в виде файлов в формате </w:t>
      </w:r>
      <w:proofErr w:type="spellStart"/>
      <w:r>
        <w:rPr>
          <w:rFonts w:ascii="Times New Roman" w:eastAsia="Times New Roman" w:hAnsi="Times New Roman" w:cs="Times New Roman"/>
          <w:color w:val="052635"/>
          <w:sz w:val="28"/>
          <w:szCs w:val="28"/>
          <w:lang w:eastAsia="ru-RU"/>
        </w:rPr>
        <w:t>doc</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docx</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txt</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xls</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xlsx</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rtf</w:t>
      </w:r>
      <w:proofErr w:type="spellEnd"/>
      <w:r>
        <w:rPr>
          <w:rFonts w:ascii="Times New Roman" w:eastAsia="Times New Roman" w:hAnsi="Times New Roman" w:cs="Times New Roman"/>
          <w:color w:val="052635"/>
          <w:sz w:val="28"/>
          <w:szCs w:val="28"/>
          <w:lang w:eastAsia="ru-RU"/>
        </w:rPr>
        <w:t>, если указанные заявления предоставляются в форме электронного документа посредством электронной почты.</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00000"/>
          <w:sz w:val="28"/>
          <w:szCs w:val="2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Количество файлов должно соответствовать количеству документов, а наименование файла должно позволять идентифицировать документ.</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4.</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w:t>
      </w:r>
      <w:r>
        <w:rPr>
          <w:rFonts w:ascii="Times New Roman" w:eastAsia="Times New Roman" w:hAnsi="Times New Roman" w:cs="Times New Roman"/>
          <w:color w:val="052635"/>
          <w:sz w:val="28"/>
          <w:szCs w:val="28"/>
          <w:lang w:eastAsia="ru-RU"/>
        </w:rPr>
        <w:lastRenderedPageBreak/>
        <w:t>аутентичных признаков подлинности, а именно: графической подписи лица, печати, углового штампа бланка.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5.</w:t>
      </w:r>
      <w:r>
        <w:rPr>
          <w:rFonts w:ascii="Times New Roman" w:eastAsia="Times New Roman" w:hAnsi="Times New Roman" w:cs="Times New Roman"/>
          <w:color w:val="052635"/>
          <w:sz w:val="14"/>
          <w:szCs w:val="14"/>
          <w:lang w:eastAsia="ru-RU"/>
        </w:rPr>
        <w:t>                </w:t>
      </w:r>
      <w:r>
        <w:rPr>
          <w:rFonts w:ascii="Times New Roman" w:eastAsia="Times New Roman" w:hAnsi="Times New Roman" w:cs="Times New Roman"/>
          <w:color w:val="052635"/>
          <w:sz w:val="28"/>
          <w:szCs w:val="28"/>
          <w:lang w:eastAsia="ru-RU"/>
        </w:rP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3.3.3. Получение заявителем сведений о ходе выполнения запроса о предоставлении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3.3.4. Получение заявителем результата предоставления муниципальной услуги, если иное не установлено федеральным законом.</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w:t>
      </w:r>
      <w:proofErr w:type="spellStart"/>
      <w:r>
        <w:rPr>
          <w:rFonts w:ascii="Times New Roman" w:eastAsia="Times New Roman" w:hAnsi="Times New Roman" w:cs="Times New Roman"/>
          <w:color w:val="052635"/>
          <w:sz w:val="28"/>
          <w:szCs w:val="28"/>
          <w:lang w:eastAsia="ru-RU"/>
        </w:rPr>
        <w:t>pdf</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jpg</w:t>
      </w:r>
      <w:proofErr w:type="spellEnd"/>
      <w:r>
        <w:rPr>
          <w:rFonts w:ascii="Times New Roman" w:eastAsia="Times New Roman" w:hAnsi="Times New Roman" w:cs="Times New Roman"/>
          <w:color w:val="052635"/>
          <w:sz w:val="28"/>
          <w:szCs w:val="28"/>
          <w:lang w:eastAsia="ru-RU"/>
        </w:rPr>
        <w:t xml:space="preserve">, </w:t>
      </w:r>
      <w:proofErr w:type="spellStart"/>
      <w:r>
        <w:rPr>
          <w:rFonts w:ascii="Times New Roman" w:eastAsia="Times New Roman" w:hAnsi="Times New Roman" w:cs="Times New Roman"/>
          <w:color w:val="052635"/>
          <w:sz w:val="28"/>
          <w:szCs w:val="28"/>
          <w:lang w:eastAsia="ru-RU"/>
        </w:rPr>
        <w:t>tiff</w:t>
      </w:r>
      <w:proofErr w:type="spellEnd"/>
      <w:r>
        <w:rPr>
          <w:rFonts w:ascii="Times New Roman" w:eastAsia="Times New Roman" w:hAnsi="Times New Roman" w:cs="Times New Roman"/>
          <w:color w:val="052635"/>
          <w:sz w:val="28"/>
          <w:szCs w:val="28"/>
          <w:lang w:eastAsia="ru-RU"/>
        </w:rPr>
        <w:t xml:space="preserve"> в личный кабинет заявителя на Едином портале, одновременно с уведомлением о результате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Если в качестве способа получения результата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3.4. Порядок выполнения административных процедур </w:t>
      </w:r>
      <w:r>
        <w:rPr>
          <w:rFonts w:ascii="Times New Roman" w:eastAsia="Times New Roman" w:hAnsi="Times New Roman" w:cs="Times New Roman"/>
          <w:b/>
          <w:bCs/>
          <w:color w:val="052635"/>
          <w:sz w:val="28"/>
          <w:szCs w:val="28"/>
          <w:lang w:eastAsia="ru-RU"/>
        </w:rPr>
        <w:br/>
        <w:t>в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Информирование заявителей о порядке предоставления муниципальной услуги осуществляется путём:</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размещения материалов на информационных стендах, или </w:t>
      </w:r>
      <w:r>
        <w:rPr>
          <w:rFonts w:ascii="Times New Roman" w:eastAsia="Times New Roman" w:hAnsi="Times New Roman" w:cs="Times New Roman"/>
          <w:color w:val="052635"/>
          <w:sz w:val="28"/>
          <w:szCs w:val="28"/>
          <w:lang w:val="x-none" w:eastAsia="ru-RU"/>
        </w:rPr>
        <w:t>иных источниках информирования, содержащих актуальную и исчерпывающую информацию, необходимую для получения муниципальной услуги</w:t>
      </w:r>
      <w:r>
        <w:rPr>
          <w:rFonts w:ascii="Times New Roman" w:eastAsia="Times New Roman" w:hAnsi="Times New Roman" w:cs="Times New Roman"/>
          <w:color w:val="052635"/>
          <w:sz w:val="28"/>
          <w:szCs w:val="28"/>
          <w:lang w:eastAsia="ru-RU"/>
        </w:rPr>
        <w:t>, оборудованных в секторе информирования и ожидания или в секторе приёма заявителей в помещении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личного обращения заявителя;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 справочному телефону.</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Информацию о ходе выполнения запроса заявитель может получить лично или по справочному телефону (8422) 37-31-31.</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3.4.2.          Приём запросов заявителей о предоставлении муниципальной услуги и иных документов, необходимых для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поступление заявления и документов в ОГКУ «Правительство для граждан».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Заявителю, подавшему заявление, выдаётся расписка в получении заявления и прилагаемых к нему документов с указанием их перечня, даты и времени получения.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днём приёма документов в ОГКУ «Правительство для граждан» от заявителя.</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Уполномоченный орган обеспечивает регистрацию заявления, принятого от ОГКУ «Правительство для граждан» в день поступления.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Днём приёма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 xml:space="preserve">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w:t>
      </w:r>
      <w:r>
        <w:rPr>
          <w:rFonts w:ascii="Times New Roman" w:eastAsia="Times New Roman" w:hAnsi="Times New Roman" w:cs="Times New Roman"/>
          <w:color w:val="052635"/>
          <w:sz w:val="28"/>
          <w:szCs w:val="28"/>
          <w:lang w:eastAsia="ru-RU"/>
        </w:rPr>
        <w:lastRenderedPageBreak/>
        <w:t>документов, включая составление на бумажном носителе и заверение выписок из информационных систем уполномоченного органа.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w:t>
      </w:r>
      <w:r>
        <w:rPr>
          <w:rFonts w:ascii="Times New Roman" w:eastAsia="Times New Roman" w:hAnsi="Times New Roman" w:cs="Times New Roman"/>
          <w:b/>
          <w:bCs/>
          <w:color w:val="052635"/>
          <w:sz w:val="28"/>
          <w:szCs w:val="28"/>
          <w:lang w:eastAsia="ru-RU"/>
        </w:rPr>
        <w:t> </w:t>
      </w:r>
      <w:r>
        <w:rPr>
          <w:rFonts w:ascii="Times New Roman" w:eastAsia="Times New Roman" w:hAnsi="Times New Roman" w:cs="Times New Roman"/>
          <w:color w:val="052635"/>
          <w:sz w:val="28"/>
          <w:szCs w:val="28"/>
          <w:lang w:eastAsia="ru-RU"/>
        </w:rPr>
        <w:t>является полученное от уполномоченного органа подписанное постановление об утверждении схемы либо постановление об отказе.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Уполномоченный орган обеспечивает передачу результата предоставления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w:t>
      </w:r>
      <w:r>
        <w:rPr>
          <w:rFonts w:ascii="Times New Roman" w:eastAsia="Times New Roman" w:hAnsi="Times New Roman" w:cs="Times New Roman"/>
          <w:color w:val="052635"/>
          <w:sz w:val="28"/>
          <w:szCs w:val="28"/>
          <w:lang w:eastAsia="ru-RU"/>
        </w:rPr>
        <w:br/>
        <w:t>с проставлением подписи в расписке.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3.4.4. Иные действия.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val="x-none" w:eastAsia="ru-RU"/>
        </w:rPr>
        <w:t>Представление интересов уполномоченного органа при взаимодействии с заявителями и предоставление интересов заявителя при взаимодействии с уполномоченным органом</w:t>
      </w:r>
      <w:r>
        <w:rPr>
          <w:rFonts w:ascii="Times New Roman" w:eastAsia="Times New Roman" w:hAnsi="Times New Roman" w:cs="Times New Roman"/>
          <w:color w:val="052635"/>
          <w:sz w:val="28"/>
          <w:szCs w:val="28"/>
          <w:lang w:eastAsia="ru-RU"/>
        </w:rPr>
        <w:t>.</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3.5. Порядок исправления допущенных опечаток и (или) ошибок,</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допущенных в документах, выданных в результате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rFonts w:ascii="Times New Roman" w:eastAsia="Times New Roman" w:hAnsi="Times New Roman" w:cs="Times New Roman"/>
          <w:b/>
          <w:bCs/>
          <w:color w:val="052635"/>
          <w:sz w:val="28"/>
          <w:szCs w:val="28"/>
          <w:lang w:eastAsia="ru-RU"/>
        </w:rPr>
        <w:t>.</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При обращении за исправлением опечаток и (или) ошибок заявитель представляет:</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документы, имеющие юридическую силу содержащие правильные данные;</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выданный уполномоченным органом документ, в котором содержатся допущенные опечатки и (или) ошибки.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 в свободной форме должно содержать: наименование, сведения о месте нахождения заявителя – юридического лица, фамилия, имя, отчество (при наличии), адрес, реквизиты документа, удостоверяющего личность, – для заявителя – физического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 и документ, в котором содержатся опечатки и (или) ошибки, представляются следующими способами: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лично (заявителем представляются оригиналы документов с опечатками и (или) ошибками, специалистом делаются копии этих документов);</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через организацию почтовой связи (заявителем направляются копии документов с опечатками и (или) ошибками).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Приём и регистрация заявления осуществляется в соответствии с подпунктом 3.2.1 настоящего административного регламента.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составляет 1 рабочий день.</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3.5.2. Рассмотрение поступившего заявления, выдача нового исправленного документа.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Основанием для начала административной процедуры является зарегистрированное заявление и представленные документы.</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Заявление с визой Руководителя уполномоченного органа передается на исполнение специалисту.</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Специалист рассматривает заявление и прилагаемые документы и приступает к исправлению опечаток и (или) ошибок, подготовке постановления о внесении изменений в постановление об утверждении схемы либо в постановление об отказе (далее – постановление о внесении изменений).</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изменение содержания документов, являющихся результатом предоставления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Оформление постановления о внесении изменений осуществляется в порядке, установленном в пункте 3.2.3 пункта 3.2 настоящего административного регламента.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Максимальный срок выполнения административной процедуры составляет не более 3 (трёх) рабочих дней со дня поступления в уполномоченный орган заявления.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Результатом выполнения административной процедуры является подготовленное для выдачи постановления о внесении изменений.</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Выдача заявителю постановления о внесении изменений осуществляется в течение 1 (одного) рабочего дня.</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Способом фиксации результата процедуры является выдача постановления о внесении изменений, подписанного Руководителем уполномоченного органа.</w:t>
      </w:r>
    </w:p>
    <w:p w:rsidR="00405029" w:rsidRDefault="00295AE9">
      <w:pPr>
        <w:shd w:val="clear" w:color="auto" w:fill="FFFFFF"/>
        <w:spacing w:beforeAutospacing="1" w:afterAutospacing="1" w:line="240" w:lineRule="auto"/>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4. Формы контроля за исполнением административного регламента</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специалистом уполномоченного органа.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Проверки полноты и качества предоставления муниципальной услуги осуществляются на основании постановления уполномоченного органа.</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4.2.2. Проверки могут быть плановыми и внеплановыми.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Плановые проверки проводятся на основании планов работы структурного подразделения уполномоченного органа с периодичностью 1 раз в полугодие.</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05029" w:rsidRDefault="00295AE9">
      <w:pPr>
        <w:shd w:val="clear" w:color="auto" w:fill="FFFFFF"/>
        <w:spacing w:beforeAutospacing="1" w:afterAutospacing="1" w:line="240" w:lineRule="auto"/>
        <w:ind w:firstLine="709"/>
        <w:jc w:val="both"/>
      </w:pPr>
      <w:r>
        <w:rPr>
          <w:rFonts w:ascii="Times New Roman" w:eastAsia="Times New Roman" w:hAnsi="Times New Roman" w:cs="Times New Roman"/>
          <w:color w:val="052635"/>
          <w:sz w:val="28"/>
          <w:szCs w:val="28"/>
          <w:lang w:eastAsia="ru-RU"/>
        </w:rPr>
        <w:t>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405029" w:rsidRDefault="00295AE9">
      <w:pPr>
        <w:shd w:val="clear" w:color="auto" w:fill="FFFFFF"/>
        <w:spacing w:beforeAutospacing="1" w:afterAutospacing="1" w:line="240" w:lineRule="auto"/>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Autospacing="1" w:line="240" w:lineRule="auto"/>
        <w:jc w:val="center"/>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405029" w:rsidRDefault="00295AE9">
      <w:pPr>
        <w:shd w:val="clear" w:color="auto" w:fill="FFFFFF"/>
        <w:spacing w:beforeAutospacing="1" w:afterAutospacing="1" w:line="240" w:lineRule="auto"/>
        <w:jc w:val="center"/>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lastRenderedPageBreak/>
        <w:t>5.1. Информация для заявителя о его праве подать жалобу</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работников ОГКУ «Правительство для граждан» (далее – жалоба).</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5.2. Предмет жалобы</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может обратиться с жалобой в следующих случаях:</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 нарушение срока предоставления муниципальной услуги.</w:t>
      </w:r>
    </w:p>
    <w:p w:rsidR="00405029" w:rsidRDefault="00295AE9">
      <w:pPr>
        <w:shd w:val="clear" w:color="auto" w:fill="FFFFFF"/>
        <w:spacing w:beforeAutospacing="1" w:after="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для предоставления муниципальной услуги, у заявителя;</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405029" w:rsidRDefault="00295AE9">
      <w:pPr>
        <w:shd w:val="clear" w:color="auto" w:fill="FFFFFF"/>
        <w:spacing w:beforeAutospacing="1" w:after="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6) отказ уполномоченного органа, должностного лица уполномоченного органа, в исправлении допущенных ими опечаток и (или) ошибок в выданных в результате предоставления муниципальной услуги документах либо нарушение установленного срока таких исправлений;</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7) нарушение срока или порядка выдачи документов по результатам предоставления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w:t>
      </w:r>
    </w:p>
    <w:p w:rsidR="00405029" w:rsidRDefault="00295AE9">
      <w:pPr>
        <w:shd w:val="clear" w:color="auto" w:fill="FFFFFF"/>
        <w:spacing w:beforeAutospacing="1" w:after="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г) выявление документально подтверждённого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405029" w:rsidRDefault="00295AE9">
      <w:pPr>
        <w:shd w:val="clear" w:color="auto" w:fill="FFFFFF"/>
        <w:spacing w:beforeAutospacing="1" w:after="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объёме не предоставляется.</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5.3. Органы местного самоуправления, организации и уполномоченные </w:t>
      </w:r>
      <w:r>
        <w:rPr>
          <w:rFonts w:ascii="Times New Roman" w:eastAsia="Times New Roman" w:hAnsi="Times New Roman" w:cs="Times New Roman"/>
          <w:b/>
          <w:bCs/>
          <w:color w:val="052635"/>
          <w:sz w:val="28"/>
          <w:szCs w:val="28"/>
          <w:lang w:eastAsia="ru-RU"/>
        </w:rPr>
        <w:br/>
        <w:t>на рассмотрение жалобы лица, которым может быть направлена жалоба заявителя в досудебном порядке</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Заявители могут обратиться с жалобой в уполномоченный орган, </w:t>
      </w:r>
      <w:r>
        <w:rPr>
          <w:rFonts w:ascii="Times New Roman" w:eastAsia="Times New Roman" w:hAnsi="Times New Roman" w:cs="Times New Roman"/>
          <w:color w:val="052635"/>
          <w:sz w:val="28"/>
          <w:szCs w:val="28"/>
          <w:lang w:eastAsia="ru-RU"/>
        </w:rPr>
        <w:br/>
        <w:t>ОГКУ «Правительство для граждан».</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решение и (или) действие (бездействие) Руководителя уполномоченного органа рассматриваются Руководителем уполномоченного органа.</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решение и (или) действия (бездействие) работника </w:t>
      </w:r>
      <w:r>
        <w:rPr>
          <w:rFonts w:ascii="Times New Roman" w:eastAsia="Times New Roman" w:hAnsi="Times New Roman" w:cs="Times New Roman"/>
          <w:color w:val="052635"/>
          <w:sz w:val="28"/>
          <w:szCs w:val="28"/>
          <w:lang w:eastAsia="ru-RU"/>
        </w:rPr>
        <w:br/>
        <w:t>ОГКУ «Правительство для граждан» рассматриваются руководителем </w:t>
      </w:r>
      <w:r>
        <w:rPr>
          <w:rFonts w:ascii="Times New Roman" w:eastAsia="Times New Roman" w:hAnsi="Times New Roman" w:cs="Times New Roman"/>
          <w:color w:val="052635"/>
          <w:sz w:val="28"/>
          <w:szCs w:val="28"/>
          <w:lang w:eastAsia="ru-RU"/>
        </w:rPr>
        <w:br/>
        <w:t>ОГКУ «Правительство для граждан».</w:t>
      </w:r>
    </w:p>
    <w:p w:rsidR="00405029" w:rsidRDefault="00295AE9">
      <w:pPr>
        <w:shd w:val="clear" w:color="auto" w:fill="FFFFFF"/>
        <w:spacing w:beforeAutospacing="1" w:afterAutospacing="1" w:line="240" w:lineRule="auto"/>
        <w:ind w:firstLine="709"/>
        <w:jc w:val="both"/>
        <w:textAlignment w:val="baseline"/>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Жалобы на решение и (или) действия (бездействие) руководителя </w:t>
      </w:r>
      <w:r>
        <w:rPr>
          <w:rFonts w:ascii="Times New Roman" w:eastAsia="Times New Roman" w:hAnsi="Times New Roman" w:cs="Times New Roman"/>
          <w:color w:val="052635"/>
          <w:sz w:val="28"/>
          <w:szCs w:val="28"/>
          <w:lang w:eastAsia="ru-RU"/>
        </w:rPr>
        <w:br/>
        <w:t>ОГКУ «Правительство для граждан» рассматривается Правительством Ульяновской области.</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Заявители могут обратиться с жалобой в Управление Федеральной антимонопольной службы по Ульяновской области (далее – УФАС), так как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без проведения торгов является процедурой, включённой в исчерпывающий перечень процедур в сфере </w:t>
      </w:r>
      <w:r>
        <w:rPr>
          <w:rFonts w:ascii="Times New Roman" w:eastAsia="Times New Roman" w:hAnsi="Times New Roman" w:cs="Times New Roman"/>
          <w:color w:val="052635"/>
          <w:sz w:val="28"/>
          <w:szCs w:val="28"/>
          <w:lang w:eastAsia="ru-RU"/>
        </w:rPr>
        <w:lastRenderedPageBreak/>
        <w:t>жилищного строительства, утверждённый Правительством Российской Федерации в соответствии с частью 2 статьи 6 Градостроительного кодекса Российской Федерации.</w:t>
      </w:r>
    </w:p>
    <w:p w:rsidR="00405029" w:rsidRDefault="00295AE9">
      <w:pPr>
        <w:shd w:val="clear" w:color="auto" w:fill="FFFFFF"/>
        <w:spacing w:beforeAutospacing="1" w:after="1" w:line="280" w:lineRule="atLeast"/>
        <w:ind w:firstLine="709"/>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5.4. Порядок подачи и рассмотрения жалобы</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w:t>
      </w:r>
      <w:r>
        <w:rPr>
          <w:rFonts w:ascii="Times New Roman" w:eastAsia="Times New Roman" w:hAnsi="Times New Roman" w:cs="Times New Roman"/>
          <w:color w:val="052635"/>
          <w:sz w:val="28"/>
          <w:szCs w:val="28"/>
          <w:shd w:val="clear" w:color="auto" w:fill="FFFFFF"/>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eastAsia="Times New Roman" w:hAnsi="Times New Roman" w:cs="Times New Roman"/>
          <w:color w:val="052635"/>
          <w:sz w:val="28"/>
          <w:szCs w:val="28"/>
          <w:lang w:eastAsia="ru-RU"/>
        </w:rPr>
        <w:t>, а также может быть принята при личном приёме заявителя.</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w:t>
      </w:r>
      <w:r>
        <w:rPr>
          <w:rFonts w:ascii="Times New Roman" w:eastAsia="Times New Roman" w:hAnsi="Times New Roman" w:cs="Times New Roman"/>
          <w:color w:val="052635"/>
          <w:sz w:val="28"/>
          <w:szCs w:val="28"/>
          <w:shd w:val="clear" w:color="auto" w:fill="FFFFFF"/>
          <w:lang w:eastAsia="ru-RU"/>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Pr>
          <w:rFonts w:ascii="Times New Roman" w:eastAsia="Times New Roman" w:hAnsi="Times New Roman" w:cs="Times New Roman"/>
          <w:color w:val="052635"/>
          <w:sz w:val="28"/>
          <w:szCs w:val="28"/>
          <w:lang w:eastAsia="ru-RU"/>
        </w:rPr>
        <w:t>, а также может быть принята при личном приёме заявителя.</w:t>
      </w:r>
    </w:p>
    <w:p w:rsidR="00405029" w:rsidRDefault="00295AE9">
      <w:pPr>
        <w:shd w:val="clear" w:color="auto" w:fill="FFFFFF"/>
        <w:spacing w:beforeAutospacing="1" w:afterAutospacing="1" w:line="240" w:lineRule="auto"/>
        <w:ind w:firstLine="697"/>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Жалоба подаётся в уполномоченный орган, ОГКУ «Правительство для граждан» в письменной форме на бумажном носителе или в электронной форме.</w:t>
      </w:r>
    </w:p>
    <w:p w:rsidR="00405029" w:rsidRDefault="00295AE9">
      <w:pPr>
        <w:shd w:val="clear" w:color="auto" w:fill="FFFFFF"/>
        <w:spacing w:beforeAutospacing="1" w:afterAutospacing="1" w:line="240" w:lineRule="auto"/>
        <w:ind w:firstLine="697"/>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ОГКУ «Правительство для граждан» передаёт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её удовлетворении в срок не позднее следующего рабочего дня со дня поступления жалобы.</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Жалоба должна содержать:</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405029" w:rsidRDefault="00295AE9">
      <w:pPr>
        <w:shd w:val="clear" w:color="auto" w:fill="FFFFFF"/>
        <w:spacing w:beforeAutospacing="1" w:afterAutospacing="1" w:line="240" w:lineRule="auto"/>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Порядок подачи и рассмотрения жалобы в УФАС определён статьёй </w:t>
      </w:r>
      <w:r>
        <w:rPr>
          <w:rFonts w:ascii="Times New Roman" w:eastAsia="Times New Roman" w:hAnsi="Times New Roman" w:cs="Times New Roman"/>
          <w:color w:val="052635"/>
          <w:sz w:val="28"/>
          <w:szCs w:val="28"/>
          <w:lang w:eastAsia="ru-RU"/>
        </w:rPr>
        <w:br/>
        <w:t>18.1 Федерального закона от 26.07.2006 № 135-ФЗ «О защите конкуренции».</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5.5. Сроки рассмотрения жалобы</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Жалоба, поступившая в уполномоченный орган, ОГКУ «Правительство для граждан», подлежит регистрации не позднее следующего рабочего дня со дня её поступления.</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Жалоба, поступившая в уполномоченный орган, ОГКУ «Правительство для граждан», подлежит рассмотрению в течение пятнадцати рабочих дней со дня её регистрации, а в случае обжалования отказа уполномоченного органа, ОГКУ «Правительство для граждан» в приёме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её регистрации.</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5.6. Результат рассмотрения жалобы</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По результатам рассмотрения жалобы уполномоченным органом, </w:t>
      </w:r>
      <w:r>
        <w:rPr>
          <w:rFonts w:ascii="Times New Roman" w:eastAsia="Times New Roman" w:hAnsi="Times New Roman" w:cs="Times New Roman"/>
          <w:color w:val="052635"/>
          <w:sz w:val="28"/>
          <w:szCs w:val="28"/>
          <w:lang w:eastAsia="ru-RU"/>
        </w:rPr>
        <w:br/>
        <w:t>ОГКУ «Правительство для граждан» принимается одно из следующих решений:</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2) в удовлетворении жалобы отказывается.</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5.7. Порядок информирования заявителя о результатах рассмотрения жалобы</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5029" w:rsidRDefault="00295AE9">
      <w:pPr>
        <w:shd w:val="clear" w:color="auto" w:fill="FFFFFF"/>
        <w:spacing w:beforeAutospacing="1" w:after="1" w:line="280" w:lineRule="atLeast"/>
        <w:ind w:firstLine="720"/>
        <w:jc w:val="both"/>
      </w:pPr>
      <w:r>
        <w:rPr>
          <w:rFonts w:ascii="Times New Roman" w:eastAsia="Times New Roman" w:hAnsi="Times New Roman" w:cs="Times New Roman"/>
          <w:color w:val="052635"/>
          <w:sz w:val="28"/>
          <w:szCs w:val="28"/>
          <w:lang w:eastAsia="ru-RU"/>
        </w:rPr>
        <w:t>В случае признания жалобы подлежащей удовлетворению в ответе заявителю даётся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xml:space="preserve">В случае </w:t>
      </w:r>
      <w:proofErr w:type="gramStart"/>
      <w:r>
        <w:rPr>
          <w:rFonts w:ascii="Times New Roman" w:eastAsia="Times New Roman" w:hAnsi="Times New Roman" w:cs="Times New Roman"/>
          <w:color w:val="052635"/>
          <w:sz w:val="28"/>
          <w:szCs w:val="28"/>
          <w:lang w:eastAsia="ru-RU"/>
        </w:rPr>
        <w:t>признания жалобы</w:t>
      </w:r>
      <w:proofErr w:type="gramEnd"/>
      <w:r>
        <w:rPr>
          <w:rFonts w:ascii="Times New Roman" w:eastAsia="Times New Roman" w:hAnsi="Times New Roman" w:cs="Times New Roman"/>
          <w:color w:val="052635"/>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05029" w:rsidRDefault="00295AE9">
      <w:pPr>
        <w:shd w:val="clear" w:color="auto" w:fill="FFFFFF"/>
        <w:spacing w:beforeAutospacing="1" w:after="1" w:line="280" w:lineRule="atLeast"/>
        <w:ind w:firstLine="720"/>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5.8. Порядок обжалования решения по жалобе</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lastRenderedPageBreak/>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b/>
          <w:bCs/>
          <w:color w:val="052635"/>
          <w:sz w:val="28"/>
          <w:szCs w:val="28"/>
          <w:lang w:eastAsia="ru-RU"/>
        </w:rPr>
        <w:t>5.9. Право заявителя на получение информации и документов, необходимых для обоснования и рассмотрения жалобы</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405029" w:rsidRDefault="00295AE9">
      <w:pPr>
        <w:shd w:val="clear" w:color="auto" w:fill="FFFFFF"/>
        <w:spacing w:beforeAutospacing="1" w:after="1" w:line="280" w:lineRule="atLeast"/>
        <w:jc w:val="center"/>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1" w:line="280" w:lineRule="atLeast"/>
        <w:jc w:val="center"/>
      </w:pPr>
      <w:r>
        <w:rPr>
          <w:rFonts w:ascii="Times New Roman" w:eastAsia="Times New Roman" w:hAnsi="Times New Roman" w:cs="Times New Roman"/>
          <w:b/>
          <w:bCs/>
          <w:color w:val="052635"/>
          <w:sz w:val="28"/>
          <w:szCs w:val="28"/>
          <w:lang w:eastAsia="ru-RU"/>
        </w:rPr>
        <w:t>5.10. Способы информирования заявителей о порядке подачи и рассмотрения жалобы</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00000"/>
          <w:sz w:val="28"/>
          <w:szCs w:val="28"/>
          <w:lang w:eastAsia="ru-RU"/>
        </w:rPr>
        <w:t>Информацию о порядке подачи и рассмотрения жалобы можно получить при личном обращении или по телефону в уполномоченном органе, </w:t>
      </w:r>
      <w:r>
        <w:rPr>
          <w:rFonts w:ascii="Times New Roman" w:eastAsia="Times New Roman" w:hAnsi="Times New Roman" w:cs="Times New Roman"/>
          <w:color w:val="052635"/>
          <w:sz w:val="28"/>
          <w:szCs w:val="28"/>
          <w:lang w:eastAsia="ru-RU"/>
        </w:rPr>
        <w:t>ОГКУ «Правительство для граждан»</w:t>
      </w:r>
      <w:r>
        <w:rPr>
          <w:rFonts w:ascii="Times New Roman" w:eastAsia="Times New Roman" w:hAnsi="Times New Roman" w:cs="Times New Roman"/>
          <w:color w:val="000000"/>
          <w:sz w:val="28"/>
          <w:szCs w:val="28"/>
          <w:lang w:eastAsia="ru-RU"/>
        </w:rPr>
        <w:t>, а также посредством использования официального сайта уполномоченного органа, на</w:t>
      </w:r>
      <w:r>
        <w:rPr>
          <w:rFonts w:ascii="Times New Roman" w:eastAsia="Times New Roman" w:hAnsi="Times New Roman" w:cs="Times New Roman"/>
          <w:color w:val="052635"/>
          <w:sz w:val="28"/>
          <w:szCs w:val="28"/>
          <w:lang w:eastAsia="ru-RU"/>
        </w:rPr>
        <w:t> Едином портале.</w:t>
      </w:r>
    </w:p>
    <w:p w:rsidR="00405029" w:rsidRDefault="00295AE9">
      <w:pPr>
        <w:shd w:val="clear" w:color="auto" w:fill="FFFFFF"/>
        <w:spacing w:beforeAutospacing="1" w:after="1" w:line="280" w:lineRule="atLeast"/>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Информирование заявителей о порядке подачи и рассмотрения жалобы в УФАС размещено на официальном сайте УФАС в информационно-телекоммуникационной сети «Интернет» (http://ulyanovsk.fas.gov.ru).</w:t>
      </w:r>
    </w:p>
    <w:p w:rsidR="00405029" w:rsidRDefault="00295AE9">
      <w:pP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Информация, указанная в пунктах 5.1 - 5.10 настоящего административного регламента, размещена на официальном сайте уполномоченного органа, Едином портале.</w:t>
      </w:r>
    </w:p>
    <w:p w:rsidR="00405029" w:rsidRDefault="00295AE9">
      <w:pPr>
        <w:pBdr>
          <w:bottom w:val="single" w:sz="8" w:space="2" w:color="000001"/>
        </w:pBdr>
        <w:shd w:val="clear" w:color="auto" w:fill="FFFFFF"/>
        <w:spacing w:beforeAutospacing="1" w:afterAutospacing="1" w:line="240" w:lineRule="auto"/>
        <w:ind w:firstLine="709"/>
        <w:jc w:val="both"/>
        <w:rPr>
          <w:rFonts w:ascii="Verdana" w:eastAsia="Times New Roman" w:hAnsi="Verdana" w:cs="Times New Roman"/>
          <w:color w:val="052635"/>
          <w:sz w:val="17"/>
          <w:szCs w:val="17"/>
          <w:lang w:eastAsia="ru-RU"/>
        </w:rPr>
      </w:pPr>
      <w:r>
        <w:rPr>
          <w:rFonts w:ascii="Times New Roman" w:eastAsia="Times New Roman" w:hAnsi="Times New Roman" w:cs="Times New Roman"/>
          <w:color w:val="052635"/>
          <w:sz w:val="28"/>
          <w:szCs w:val="28"/>
          <w:lang w:eastAsia="ru-RU"/>
        </w:rPr>
        <w:t> </w:t>
      </w:r>
    </w:p>
    <w:p w:rsidR="00405029" w:rsidRDefault="00295AE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r>
        <w:br w:type="page"/>
      </w:r>
    </w:p>
    <w:p w:rsidR="00405029" w:rsidRDefault="00295AE9">
      <w:pPr>
        <w:jc w:val="right"/>
      </w:pPr>
      <w:r>
        <w:lastRenderedPageBreak/>
        <w:t xml:space="preserve"> </w:t>
      </w:r>
      <w:r>
        <w:rPr>
          <w:bCs/>
          <w:szCs w:val="28"/>
        </w:rPr>
        <w:t>Приложение № 1</w:t>
      </w:r>
    </w:p>
    <w:p w:rsidR="00405029" w:rsidRDefault="00295AE9">
      <w:pPr>
        <w:widowControl w:val="0"/>
        <w:jc w:val="right"/>
      </w:pPr>
      <w:r>
        <w:rPr>
          <w:bCs/>
          <w:szCs w:val="28"/>
        </w:rPr>
        <w:t xml:space="preserve">                 к Административному регламенту,</w:t>
      </w:r>
      <w:r>
        <w:rPr>
          <w:szCs w:val="28"/>
        </w:rPr>
        <w:t xml:space="preserve"> </w:t>
      </w:r>
      <w:r>
        <w:rPr>
          <w:szCs w:val="28"/>
        </w:rPr>
        <w:br/>
        <w:t>утверждённому постановлением</w:t>
      </w:r>
    </w:p>
    <w:p w:rsidR="00405029" w:rsidRDefault="00295AE9">
      <w:pPr>
        <w:widowControl w:val="0"/>
        <w:jc w:val="right"/>
        <w:rPr>
          <w:szCs w:val="28"/>
        </w:rPr>
      </w:pPr>
      <w:r>
        <w:rPr>
          <w:szCs w:val="28"/>
        </w:rPr>
        <w:t xml:space="preserve">администрации муниципального </w:t>
      </w:r>
      <w:r>
        <w:rPr>
          <w:szCs w:val="28"/>
        </w:rPr>
        <w:br/>
        <w:t xml:space="preserve">образования «__________»  </w:t>
      </w:r>
    </w:p>
    <w:p w:rsidR="00405029" w:rsidRDefault="00295AE9">
      <w:pPr>
        <w:ind w:left="4320"/>
        <w:jc w:val="right"/>
        <w:rPr>
          <w:szCs w:val="28"/>
        </w:rPr>
      </w:pPr>
      <w:r>
        <w:rPr>
          <w:szCs w:val="28"/>
        </w:rPr>
        <w:t xml:space="preserve">от </w:t>
      </w:r>
      <w:proofErr w:type="gramStart"/>
      <w:r>
        <w:rPr>
          <w:szCs w:val="28"/>
        </w:rPr>
        <w:t xml:space="preserve">«  </w:t>
      </w:r>
      <w:proofErr w:type="gramEnd"/>
      <w:r>
        <w:rPr>
          <w:szCs w:val="28"/>
        </w:rPr>
        <w:t xml:space="preserve">   »         20__ г.      № ___</w:t>
      </w:r>
    </w:p>
    <w:p w:rsidR="00405029" w:rsidRDefault="00405029">
      <w:pPr>
        <w:ind w:left="4320"/>
        <w:jc w:val="right"/>
        <w:rPr>
          <w:sz w:val="28"/>
          <w:szCs w:val="28"/>
        </w:rPr>
      </w:pPr>
    </w:p>
    <w:p w:rsidR="00405029" w:rsidRDefault="00295AE9">
      <w:pPr>
        <w:widowControl w:val="0"/>
        <w:tabs>
          <w:tab w:val="left" w:pos="4320"/>
        </w:tabs>
        <w:jc w:val="center"/>
        <w:rPr>
          <w:b/>
          <w:bCs/>
          <w:caps/>
          <w:szCs w:val="28"/>
        </w:rPr>
      </w:pPr>
      <w:r>
        <w:rPr>
          <w:b/>
          <w:bCs/>
          <w:caps/>
          <w:szCs w:val="28"/>
        </w:rPr>
        <w:t>ФОРМА заявления</w:t>
      </w:r>
    </w:p>
    <w:p w:rsidR="00405029" w:rsidRDefault="00405029">
      <w:pPr>
        <w:widowControl w:val="0"/>
        <w:tabs>
          <w:tab w:val="left" w:pos="4320"/>
        </w:tabs>
        <w:jc w:val="center"/>
        <w:rPr>
          <w:b/>
          <w:bCs/>
          <w:caps/>
          <w:szCs w:val="28"/>
        </w:rPr>
      </w:pPr>
    </w:p>
    <w:p w:rsidR="00405029" w:rsidRDefault="00295AE9">
      <w:pPr>
        <w:pStyle w:val="ConsPlusNonformat"/>
        <w:jc w:val="center"/>
      </w:pPr>
      <w:r>
        <w:rPr>
          <w:rFonts w:ascii="Times New Roman" w:hAnsi="Times New Roman" w:cs="Times New Roman"/>
          <w:bCs/>
          <w:sz w:val="24"/>
          <w:szCs w:val="24"/>
          <w:lang w:eastAsia="en-US" w:bidi="ru-RU"/>
        </w:rPr>
        <w:t>о</w:t>
      </w:r>
      <w:r>
        <w:rPr>
          <w:rFonts w:ascii="Times New Roman" w:hAnsi="Times New Roman" w:cs="Times New Roman"/>
          <w:sz w:val="24"/>
          <w:szCs w:val="24"/>
          <w:lang w:bidi="ru-RU"/>
        </w:rPr>
        <w:t xml:space="preserve">б </w:t>
      </w:r>
      <w:r>
        <w:rPr>
          <w:rFonts w:ascii="Times New Roman" w:hAnsi="Times New Roman" w:cs="Times New Roman"/>
          <w:sz w:val="24"/>
          <w:szCs w:val="24"/>
        </w:rPr>
        <w:t xml:space="preserve">утверждении схемы расположения </w:t>
      </w:r>
      <w:r>
        <w:rPr>
          <w:rFonts w:ascii="Times New Roman" w:hAnsi="Times New Roman" w:cs="Times New Roman"/>
          <w:bCs/>
          <w:sz w:val="24"/>
          <w:szCs w:val="24"/>
        </w:rPr>
        <w:t xml:space="preserve">земельного участка или земельных участков </w:t>
      </w:r>
      <w:r>
        <w:rPr>
          <w:rFonts w:ascii="Times New Roman" w:hAnsi="Times New Roman" w:cs="Times New Roman"/>
          <w:sz w:val="24"/>
          <w:szCs w:val="24"/>
        </w:rPr>
        <w:t xml:space="preserve">на кадастровом плане территории из состава земель, находящихся в муниципальной </w:t>
      </w:r>
      <w:proofErr w:type="gramStart"/>
      <w:r>
        <w:rPr>
          <w:rFonts w:ascii="Times New Roman" w:hAnsi="Times New Roman" w:cs="Times New Roman"/>
          <w:sz w:val="24"/>
          <w:szCs w:val="24"/>
        </w:rPr>
        <w:t xml:space="preserve">собственности </w:t>
      </w:r>
      <w:r>
        <w:rPr>
          <w:rFonts w:ascii="Times New Roman" w:hAnsi="Times New Roman" w:cs="Times New Roman"/>
          <w:color w:val="000000"/>
          <w:sz w:val="24"/>
          <w:szCs w:val="24"/>
        </w:rPr>
        <w:t xml:space="preserve"> или</w:t>
      </w:r>
      <w:proofErr w:type="gramEnd"/>
      <w:r>
        <w:rPr>
          <w:rFonts w:ascii="Times New Roman" w:hAnsi="Times New Roman" w:cs="Times New Roman"/>
          <w:color w:val="000000"/>
          <w:sz w:val="24"/>
          <w:szCs w:val="24"/>
        </w:rPr>
        <w:t xml:space="preserve"> государственная собственность на которые не разграничена</w:t>
      </w:r>
    </w:p>
    <w:p w:rsidR="00405029" w:rsidRDefault="00295AE9">
      <w:pPr>
        <w:ind w:left="4320"/>
        <w:jc w:val="right"/>
        <w:rPr>
          <w:bCs/>
          <w:sz w:val="28"/>
          <w:szCs w:val="28"/>
        </w:rPr>
      </w:pPr>
      <w:r>
        <w:rPr>
          <w:bCs/>
          <w:sz w:val="28"/>
          <w:szCs w:val="28"/>
        </w:rPr>
        <w:t xml:space="preserve">          </w:t>
      </w:r>
    </w:p>
    <w:tbl>
      <w:tblPr>
        <w:tblW w:w="9288" w:type="dxa"/>
        <w:tblLook w:val="04A0" w:firstRow="1" w:lastRow="0" w:firstColumn="1" w:lastColumn="0" w:noHBand="0" w:noVBand="1"/>
      </w:tblPr>
      <w:tblGrid>
        <w:gridCol w:w="221"/>
        <w:gridCol w:w="9350"/>
      </w:tblGrid>
      <w:tr w:rsidR="00405029">
        <w:tc>
          <w:tcPr>
            <w:tcW w:w="3168" w:type="dxa"/>
            <w:shd w:val="clear" w:color="auto" w:fill="auto"/>
          </w:tcPr>
          <w:p w:rsidR="00405029" w:rsidRDefault="00295AE9">
            <w:pPr>
              <w:pStyle w:val="ConsPlusNonformat"/>
              <w:jc w:val="center"/>
              <w:rPr>
                <w:highlight w:val="white"/>
                <w:lang w:eastAsia="ru-RU" w:bidi="ru-RU"/>
              </w:rPr>
            </w:pPr>
            <w:r>
              <w:rPr>
                <w:shd w:val="clear" w:color="auto" w:fill="FFFFFF"/>
                <w:lang w:eastAsia="ru-RU" w:bidi="ru-RU"/>
              </w:rPr>
              <w:br/>
            </w:r>
          </w:p>
        </w:tc>
        <w:tc>
          <w:tcPr>
            <w:tcW w:w="6119" w:type="dxa"/>
            <w:shd w:val="clear" w:color="auto" w:fill="auto"/>
          </w:tcPr>
          <w:p w:rsidR="00405029" w:rsidRDefault="00295AE9">
            <w:pPr>
              <w:pStyle w:val="ConsPlusNonformat"/>
              <w:jc w:val="both"/>
            </w:pPr>
            <w:r>
              <w:rPr>
                <w:rFonts w:ascii="Times New Roman" w:hAnsi="Times New Roman" w:cs="Times New Roman"/>
                <w:sz w:val="24"/>
                <w:szCs w:val="24"/>
              </w:rPr>
              <w:t>Главе администрации муниципального образования «_________________</w:t>
            </w:r>
            <w:proofErr w:type="gramStart"/>
            <w:r>
              <w:rPr>
                <w:rFonts w:ascii="Times New Roman" w:hAnsi="Times New Roman" w:cs="Times New Roman"/>
                <w:sz w:val="24"/>
                <w:szCs w:val="24"/>
              </w:rPr>
              <w:t>_»  Тереньгульского</w:t>
            </w:r>
            <w:proofErr w:type="gramEnd"/>
            <w:r>
              <w:rPr>
                <w:rFonts w:ascii="Times New Roman" w:hAnsi="Times New Roman" w:cs="Times New Roman"/>
                <w:sz w:val="24"/>
                <w:szCs w:val="24"/>
              </w:rPr>
              <w:t xml:space="preserve"> района Ульяновской области</w:t>
            </w:r>
          </w:p>
          <w:p w:rsidR="00405029" w:rsidRDefault="00295A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405029" w:rsidRDefault="00295AE9">
            <w:pPr>
              <w:pStyle w:val="ConsPlusNonformat"/>
              <w:jc w:val="both"/>
              <w:rPr>
                <w:rFonts w:ascii="Times New Roman" w:hAnsi="Times New Roman" w:cs="Times New Roman"/>
                <w:sz w:val="24"/>
                <w:szCs w:val="24"/>
              </w:rPr>
            </w:pPr>
            <w:r>
              <w:rPr>
                <w:rFonts w:ascii="Times New Roman" w:hAnsi="Times New Roman" w:cs="Times New Roman"/>
                <w:sz w:val="24"/>
                <w:szCs w:val="24"/>
              </w:rPr>
              <w:t>от________________________________________________________________________________________________</w:t>
            </w:r>
          </w:p>
          <w:p w:rsidR="00405029" w:rsidRDefault="00295A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405029" w:rsidRDefault="00295AE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405029" w:rsidRDefault="00295AE9">
            <w:pPr>
              <w:pStyle w:val="ConsPlusNonformat"/>
              <w:jc w:val="center"/>
            </w:pPr>
            <w:r>
              <w:rPr>
                <w:rFonts w:ascii="Times New Roman" w:hAnsi="Times New Roman" w:cs="Times New Roman"/>
                <w:sz w:val="24"/>
                <w:szCs w:val="24"/>
              </w:rPr>
              <w:t>_________________________________________________</w:t>
            </w:r>
            <w:r>
              <w:rPr>
                <w:rFonts w:ascii="Times New Roman" w:hAnsi="Times New Roman" w:cs="Times New Roman"/>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w:t>
            </w:r>
          </w:p>
        </w:tc>
      </w:tr>
      <w:tr w:rsidR="00405029">
        <w:tc>
          <w:tcPr>
            <w:tcW w:w="3168" w:type="dxa"/>
            <w:shd w:val="clear" w:color="auto" w:fill="auto"/>
          </w:tcPr>
          <w:p w:rsidR="00405029" w:rsidRDefault="00405029">
            <w:pPr>
              <w:pStyle w:val="ConsPlusNonformat"/>
              <w:snapToGrid w:val="0"/>
              <w:jc w:val="center"/>
              <w:rPr>
                <w:rFonts w:ascii="Times New Roman" w:hAnsi="Times New Roman" w:cs="Times New Roman"/>
                <w:sz w:val="28"/>
                <w:szCs w:val="28"/>
              </w:rPr>
            </w:pPr>
          </w:p>
        </w:tc>
        <w:tc>
          <w:tcPr>
            <w:tcW w:w="6119" w:type="dxa"/>
            <w:shd w:val="clear" w:color="auto" w:fill="auto"/>
          </w:tcPr>
          <w:p w:rsidR="00405029" w:rsidRDefault="00295AE9">
            <w:pPr>
              <w:pStyle w:val="ConsPlusNonformat"/>
              <w:jc w:val="both"/>
              <w:rPr>
                <w:rFonts w:ascii="Times New Roman" w:hAnsi="Times New Roman" w:cs="Times New Roman"/>
                <w:sz w:val="24"/>
                <w:szCs w:val="28"/>
              </w:rPr>
            </w:pPr>
            <w:r>
              <w:rPr>
                <w:rFonts w:ascii="Times New Roman" w:hAnsi="Times New Roman" w:cs="Times New Roman"/>
                <w:sz w:val="24"/>
                <w:szCs w:val="28"/>
              </w:rPr>
              <w:t>Почтовый адрес заявителя(ей</w:t>
            </w:r>
            <w:proofErr w:type="gramStart"/>
            <w:r>
              <w:rPr>
                <w:rFonts w:ascii="Times New Roman" w:hAnsi="Times New Roman" w:cs="Times New Roman"/>
                <w:sz w:val="24"/>
                <w:szCs w:val="28"/>
              </w:rPr>
              <w:t>):_</w:t>
            </w:r>
            <w:proofErr w:type="gramEnd"/>
            <w:r>
              <w:rPr>
                <w:rFonts w:ascii="Times New Roman" w:hAnsi="Times New Roman" w:cs="Times New Roman"/>
                <w:sz w:val="24"/>
                <w:szCs w:val="28"/>
              </w:rPr>
              <w:t>_____________________</w:t>
            </w:r>
          </w:p>
          <w:p w:rsidR="00405029" w:rsidRDefault="00295AE9">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w:t>
            </w:r>
          </w:p>
          <w:p w:rsidR="00405029" w:rsidRDefault="00295AE9">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w:t>
            </w:r>
          </w:p>
          <w:p w:rsidR="00405029" w:rsidRDefault="00295AE9">
            <w:pPr>
              <w:pStyle w:val="ConsPlusNonformat"/>
              <w:jc w:val="both"/>
              <w:rPr>
                <w:rFonts w:ascii="Times New Roman" w:hAnsi="Times New Roman" w:cs="Times New Roman"/>
                <w:sz w:val="24"/>
                <w:szCs w:val="28"/>
              </w:rPr>
            </w:pPr>
            <w:r>
              <w:rPr>
                <w:rFonts w:ascii="Times New Roman" w:hAnsi="Times New Roman" w:cs="Times New Roman"/>
                <w:sz w:val="24"/>
                <w:szCs w:val="28"/>
              </w:rPr>
              <w:t>_________________________________________________</w:t>
            </w:r>
          </w:p>
          <w:p w:rsidR="00405029" w:rsidRDefault="00295AE9">
            <w:pPr>
              <w:pStyle w:val="ConsPlusNonformat"/>
              <w:jc w:val="center"/>
              <w:rPr>
                <w:rFonts w:ascii="Times New Roman" w:hAnsi="Times New Roman" w:cs="Times New Roman"/>
              </w:rPr>
            </w:pPr>
            <w:r>
              <w:rPr>
                <w:rFonts w:ascii="Times New Roman" w:hAnsi="Times New Roman" w:cs="Times New Roman"/>
              </w:rPr>
              <w:t>(местонахождение юридического лица)</w:t>
            </w:r>
          </w:p>
        </w:tc>
      </w:tr>
      <w:tr w:rsidR="00405029">
        <w:tc>
          <w:tcPr>
            <w:tcW w:w="3168" w:type="dxa"/>
            <w:shd w:val="clear" w:color="auto" w:fill="auto"/>
          </w:tcPr>
          <w:p w:rsidR="00405029" w:rsidRDefault="00405029">
            <w:pPr>
              <w:pStyle w:val="ConsPlusNonformat"/>
              <w:snapToGrid w:val="0"/>
              <w:jc w:val="center"/>
              <w:rPr>
                <w:rFonts w:ascii="Times New Roman" w:hAnsi="Times New Roman" w:cs="Times New Roman"/>
                <w:sz w:val="24"/>
                <w:szCs w:val="28"/>
              </w:rPr>
            </w:pPr>
          </w:p>
        </w:tc>
        <w:tc>
          <w:tcPr>
            <w:tcW w:w="6119" w:type="dxa"/>
            <w:shd w:val="clear" w:color="auto" w:fill="auto"/>
          </w:tcPr>
          <w:p w:rsidR="00405029" w:rsidRDefault="00295AE9">
            <w:pPr>
              <w:pStyle w:val="ConsPlusNonformat"/>
              <w:jc w:val="both"/>
              <w:rPr>
                <w:rFonts w:ascii="Times New Roman" w:hAnsi="Times New Roman" w:cs="Times New Roman"/>
                <w:sz w:val="24"/>
                <w:szCs w:val="28"/>
              </w:rPr>
            </w:pPr>
            <w:r>
              <w:rPr>
                <w:rFonts w:ascii="Times New Roman" w:hAnsi="Times New Roman" w:cs="Times New Roman"/>
                <w:sz w:val="24"/>
                <w:szCs w:val="28"/>
              </w:rPr>
              <w:t>Электронная почта заявителя(ей</w:t>
            </w:r>
            <w:proofErr w:type="gramStart"/>
            <w:r>
              <w:rPr>
                <w:rFonts w:ascii="Times New Roman" w:hAnsi="Times New Roman" w:cs="Times New Roman"/>
                <w:sz w:val="24"/>
                <w:szCs w:val="28"/>
              </w:rPr>
              <w:t>):_</w:t>
            </w:r>
            <w:proofErr w:type="gramEnd"/>
            <w:r>
              <w:rPr>
                <w:rFonts w:ascii="Times New Roman" w:hAnsi="Times New Roman" w:cs="Times New Roman"/>
                <w:sz w:val="24"/>
                <w:szCs w:val="28"/>
              </w:rPr>
              <w:t>___________________</w:t>
            </w:r>
          </w:p>
          <w:p w:rsidR="00405029" w:rsidRDefault="00295AE9">
            <w:pPr>
              <w:pStyle w:val="ConsPlusNonformat"/>
              <w:jc w:val="both"/>
              <w:rPr>
                <w:rFonts w:ascii="Times New Roman" w:hAnsi="Times New Roman" w:cs="Times New Roman"/>
                <w:sz w:val="24"/>
                <w:szCs w:val="28"/>
              </w:rPr>
            </w:pPr>
            <w:r>
              <w:rPr>
                <w:rFonts w:ascii="Times New Roman" w:hAnsi="Times New Roman" w:cs="Times New Roman"/>
                <w:sz w:val="24"/>
                <w:szCs w:val="28"/>
              </w:rPr>
              <w:t>Телефон заявителя_________________________________</w:t>
            </w:r>
          </w:p>
          <w:p w:rsidR="00405029" w:rsidRDefault="00405029">
            <w:pPr>
              <w:pStyle w:val="ConsPlusNonformat"/>
              <w:jc w:val="both"/>
              <w:rPr>
                <w:rFonts w:ascii="Times New Roman" w:hAnsi="Times New Roman" w:cs="Times New Roman"/>
                <w:sz w:val="24"/>
                <w:szCs w:val="28"/>
              </w:rPr>
            </w:pPr>
          </w:p>
        </w:tc>
      </w:tr>
    </w:tbl>
    <w:p w:rsidR="00405029" w:rsidRDefault="00295AE9">
      <w:pPr>
        <w:tabs>
          <w:tab w:val="left" w:pos="12060"/>
        </w:tabs>
        <w:ind w:right="140" w:firstLine="540"/>
        <w:jc w:val="both"/>
      </w:pPr>
      <w:r>
        <w:t xml:space="preserve">Прошу(сим) утвердить схему расположения </w:t>
      </w:r>
      <w:r>
        <w:rPr>
          <w:bCs/>
        </w:rPr>
        <w:t>земельного участка или земельных участков</w:t>
      </w:r>
      <w:r>
        <w:t xml:space="preserve"> на кадастровом плане территории ______________________________________.</w:t>
      </w:r>
    </w:p>
    <w:p w:rsidR="00405029" w:rsidRDefault="00295AE9">
      <w:pPr>
        <w:tabs>
          <w:tab w:val="left" w:pos="12060"/>
        </w:tabs>
        <w:ind w:right="139" w:firstLine="569"/>
        <w:jc w:val="both"/>
      </w:pPr>
      <w:r>
        <w:t>Цель утверждения схемы_________________________________________________.</w:t>
      </w:r>
    </w:p>
    <w:p w:rsidR="00405029" w:rsidRDefault="00405029">
      <w:pPr>
        <w:pStyle w:val="ConsPlusNonformat"/>
        <w:ind w:right="-2"/>
        <w:jc w:val="both"/>
        <w:rPr>
          <w:rFonts w:ascii="Times New Roman" w:hAnsi="Times New Roman" w:cs="Times New Roman"/>
          <w:sz w:val="24"/>
          <w:szCs w:val="28"/>
        </w:rPr>
      </w:pPr>
    </w:p>
    <w:p w:rsidR="00405029" w:rsidRDefault="00295AE9">
      <w:pPr>
        <w:widowControl w:val="0"/>
        <w:jc w:val="both"/>
        <w:rPr>
          <w:szCs w:val="28"/>
        </w:rPr>
      </w:pPr>
      <w:r>
        <w:rPr>
          <w:szCs w:val="28"/>
        </w:rPr>
        <w:t>Приложение: _____________________________________________________________________________</w:t>
      </w:r>
    </w:p>
    <w:p w:rsidR="00405029" w:rsidRDefault="00295AE9">
      <w:pPr>
        <w:widowControl w:val="0"/>
        <w:jc w:val="both"/>
        <w:rPr>
          <w:szCs w:val="28"/>
        </w:rPr>
      </w:pPr>
      <w:r>
        <w:rPr>
          <w:szCs w:val="28"/>
        </w:rPr>
        <w:t>__________________________________________________________________________________________________________________________________________________________</w:t>
      </w:r>
    </w:p>
    <w:p w:rsidR="00405029" w:rsidRDefault="00295AE9">
      <w:pPr>
        <w:widowControl w:val="0"/>
        <w:jc w:val="both"/>
        <w:rPr>
          <w:szCs w:val="28"/>
        </w:rPr>
      </w:pPr>
      <w:r>
        <w:rPr>
          <w:szCs w:val="28"/>
        </w:rPr>
        <w:t>_____________________________________________________________________________</w:t>
      </w:r>
    </w:p>
    <w:p w:rsidR="00405029" w:rsidRDefault="00295AE9">
      <w:pPr>
        <w:widowControl w:val="0"/>
        <w:jc w:val="both"/>
        <w:rPr>
          <w:szCs w:val="28"/>
        </w:rPr>
      </w:pPr>
      <w:r>
        <w:rPr>
          <w:szCs w:val="28"/>
        </w:rPr>
        <w:lastRenderedPageBreak/>
        <w:t>_____________________________________________________________________________</w:t>
      </w:r>
    </w:p>
    <w:p w:rsidR="00405029" w:rsidRDefault="00405029">
      <w:pPr>
        <w:ind w:firstLine="709"/>
        <w:jc w:val="both"/>
        <w:rPr>
          <w:szCs w:val="28"/>
        </w:rPr>
      </w:pPr>
    </w:p>
    <w:p w:rsidR="00405029" w:rsidRDefault="00295AE9">
      <w:pPr>
        <w:ind w:firstLine="709"/>
        <w:jc w:val="both"/>
      </w:pPr>
      <w:r>
        <w:t xml:space="preserve">В соответствии с требованиями части 3 статьи 7 Федерального закона от </w:t>
      </w:r>
      <w:proofErr w:type="gramStart"/>
      <w:r>
        <w:t>27.07.2010  №</w:t>
      </w:r>
      <w:proofErr w:type="gramEnd"/>
      <w:r>
        <w:t xml:space="preserve">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405029" w:rsidRDefault="00295AE9">
      <w:pPr>
        <w:jc w:val="both"/>
      </w:pPr>
      <w:r>
        <w:t>Я ___________________________________________________________________</w:t>
      </w:r>
    </w:p>
    <w:p w:rsidR="00405029" w:rsidRDefault="00295AE9">
      <w:pPr>
        <w:jc w:val="center"/>
        <w:rPr>
          <w:sz w:val="16"/>
          <w:szCs w:val="16"/>
        </w:rPr>
      </w:pPr>
      <w:r>
        <w:rPr>
          <w:sz w:val="16"/>
          <w:szCs w:val="16"/>
        </w:rPr>
        <w:t>(ФИО (последнее - при наличии))</w:t>
      </w:r>
    </w:p>
    <w:p w:rsidR="00405029" w:rsidRDefault="00295AE9">
      <w:pPr>
        <w:jc w:val="both"/>
      </w:pPr>
      <w:r>
        <w:t>проживающая (</w:t>
      </w:r>
      <w:proofErr w:type="spellStart"/>
      <w:r>
        <w:t>ий</w:t>
      </w:r>
      <w:proofErr w:type="spellEnd"/>
      <w:r>
        <w:t>) по адресу ___________________________________________</w:t>
      </w:r>
    </w:p>
    <w:p w:rsidR="00405029" w:rsidRDefault="00295AE9">
      <w:pPr>
        <w:jc w:val="both"/>
      </w:pPr>
      <w:r>
        <w:t>____________________________________________________________________</w:t>
      </w:r>
    </w:p>
    <w:p w:rsidR="00405029" w:rsidRDefault="00295AE9">
      <w:pPr>
        <w:jc w:val="both"/>
      </w:pPr>
      <w:r>
        <w:t>паспорт _______________________ выдан ________________________________</w:t>
      </w:r>
    </w:p>
    <w:p w:rsidR="00405029" w:rsidRDefault="00295AE9">
      <w:pPr>
        <w:jc w:val="both"/>
      </w:pPr>
      <w:r>
        <w:t>____________________________________________________________________</w:t>
      </w:r>
    </w:p>
    <w:p w:rsidR="00405029" w:rsidRDefault="00295AE9">
      <w:pPr>
        <w:jc w:val="center"/>
        <w:rPr>
          <w:sz w:val="16"/>
          <w:szCs w:val="16"/>
        </w:rPr>
      </w:pPr>
      <w:r>
        <w:rPr>
          <w:sz w:val="16"/>
          <w:szCs w:val="16"/>
        </w:rPr>
        <w:t>(когда и кем выдан)</w:t>
      </w:r>
    </w:p>
    <w:p w:rsidR="00405029" w:rsidRDefault="00295AE9">
      <w:pPr>
        <w:widowControl w:val="0"/>
        <w:jc w:val="both"/>
      </w:pPr>
      <w:r>
        <w:t>подтверждаю свое согласие _____________________________________________________</w:t>
      </w:r>
    </w:p>
    <w:p w:rsidR="00405029" w:rsidRDefault="00295AE9">
      <w:pPr>
        <w:widowControl w:val="0"/>
        <w:jc w:val="both"/>
      </w:pPr>
      <w:r>
        <w:t xml:space="preserve">(далее - Оператор) на обработку моих персональных данных в целях предоставления муниципальной услуги _________________________________________________________.                 </w:t>
      </w:r>
    </w:p>
    <w:p w:rsidR="00405029" w:rsidRDefault="00295AE9">
      <w:pPr>
        <w:widowControl w:val="0"/>
        <w:jc w:val="both"/>
      </w:pPr>
      <w:r>
        <w:t xml:space="preserve">                                                                </w:t>
      </w:r>
      <w:r>
        <w:rPr>
          <w:sz w:val="16"/>
          <w:szCs w:val="16"/>
        </w:rPr>
        <w:t>(наименование муниципальной услуги)</w:t>
      </w:r>
    </w:p>
    <w:p w:rsidR="00405029" w:rsidRDefault="00295AE9">
      <w:pPr>
        <w:widowControl w:val="0"/>
        <w:jc w:val="both"/>
      </w:pPr>
      <w:r>
        <w:t>(далее – муниципальная услуга).</w:t>
      </w:r>
    </w:p>
    <w:p w:rsidR="00405029" w:rsidRDefault="00295AE9">
      <w:pPr>
        <w:ind w:firstLine="709"/>
        <w:jc w:val="both"/>
      </w:pPr>
      <w:r>
        <w:t>К персональным данным на обработку которых даётся моё согласие, относятся:</w:t>
      </w:r>
    </w:p>
    <w:p w:rsidR="00405029" w:rsidRDefault="00295AE9">
      <w:pPr>
        <w:ind w:firstLine="709"/>
        <w:jc w:val="both"/>
      </w:pPr>
      <w:r>
        <w:t>- фамилия, имя, отчество;</w:t>
      </w:r>
    </w:p>
    <w:p w:rsidR="00405029" w:rsidRDefault="00295AE9">
      <w:pPr>
        <w:ind w:firstLine="709"/>
        <w:jc w:val="both"/>
      </w:pPr>
      <w:r>
        <w:t>- паспортные данные (серия, номер, когда и кем выдан);</w:t>
      </w:r>
    </w:p>
    <w:p w:rsidR="00405029" w:rsidRDefault="00295AE9">
      <w:pPr>
        <w:ind w:firstLine="709"/>
        <w:jc w:val="both"/>
      </w:pPr>
      <w:r>
        <w:t>- дата и место рождения;</w:t>
      </w:r>
    </w:p>
    <w:p w:rsidR="00405029" w:rsidRDefault="00295AE9">
      <w:pPr>
        <w:ind w:firstLine="709"/>
        <w:jc w:val="both"/>
      </w:pPr>
      <w:r>
        <w:t>- адрес по месту регистрации и по месту проживания;</w:t>
      </w:r>
    </w:p>
    <w:p w:rsidR="00405029" w:rsidRDefault="00295AE9">
      <w:pPr>
        <w:ind w:firstLine="709"/>
        <w:jc w:val="both"/>
      </w:pPr>
      <w:r>
        <w:t>- сведения, содержащие информацию о номере домашнего телефона, мобильного телефона, личной электронной почте.</w:t>
      </w:r>
    </w:p>
    <w:p w:rsidR="00405029" w:rsidRDefault="00295AE9">
      <w:pPr>
        <w:widowControl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t xml:space="preserve">и информации, необходимых для предоставления муниципальной услуги, </w:t>
      </w:r>
      <w: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405029" w:rsidRDefault="00295AE9">
      <w:pPr>
        <w:ind w:firstLine="709"/>
        <w:jc w:val="both"/>
      </w:pPr>
      <w:r>
        <w:lastRenderedPageBreak/>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27.07.2006г. №152-ФЗ «О персональных данных».</w:t>
      </w:r>
    </w:p>
    <w:p w:rsidR="00405029" w:rsidRDefault="00405029">
      <w:pPr>
        <w:ind w:firstLine="709"/>
        <w:jc w:val="both"/>
      </w:pPr>
    </w:p>
    <w:p w:rsidR="00405029" w:rsidRDefault="00295AE9">
      <w:pPr>
        <w:ind w:firstLine="709"/>
        <w:jc w:val="both"/>
      </w:pPr>
      <w:r>
        <w:t>Согласие действует _________________________________________________</w:t>
      </w:r>
    </w:p>
    <w:p w:rsidR="00405029" w:rsidRDefault="00295AE9">
      <w:pPr>
        <w:jc w:val="center"/>
      </w:pPr>
      <w:r>
        <w:rPr>
          <w:sz w:val="16"/>
          <w:szCs w:val="16"/>
        </w:rPr>
        <w:t xml:space="preserve">                   (срок действия)</w:t>
      </w:r>
    </w:p>
    <w:p w:rsidR="00405029" w:rsidRDefault="00405029">
      <w:pPr>
        <w:widowControl w:val="0"/>
        <w:ind w:right="638"/>
        <w:jc w:val="both"/>
        <w:rPr>
          <w:sz w:val="16"/>
          <w:szCs w:val="16"/>
        </w:rPr>
      </w:pPr>
    </w:p>
    <w:p w:rsidR="00405029" w:rsidRDefault="00405029">
      <w:pPr>
        <w:rPr>
          <w:sz w:val="16"/>
          <w:szCs w:val="16"/>
        </w:rPr>
      </w:pPr>
    </w:p>
    <w:p w:rsidR="00405029" w:rsidRDefault="00295AE9">
      <w:r>
        <w:t>О готовности результата и (или) приглашении для получения результата прошу уведомить меня посредством:</w:t>
      </w:r>
    </w:p>
    <w:p w:rsidR="00405029" w:rsidRDefault="00295AE9">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телефонного звонка (по номеру, указанному в заявлении),</w:t>
      </w:r>
    </w:p>
    <w:p w:rsidR="00405029" w:rsidRDefault="00295AE9">
      <w:pPr>
        <w:pStyle w:val="a9"/>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посредством почтовой связи.</w:t>
      </w:r>
    </w:p>
    <w:p w:rsidR="00405029" w:rsidRDefault="00405029">
      <w:pPr>
        <w:rPr>
          <w:rFonts w:cs="Times New Roman"/>
          <w:sz w:val="24"/>
          <w:szCs w:val="24"/>
        </w:rPr>
      </w:pPr>
    </w:p>
    <w:p w:rsidR="00405029" w:rsidRDefault="00295AE9">
      <w:r>
        <w:t xml:space="preserve">Результат предоставления муниципальной услуги желаю получить (нужное подчеркнуть): </w:t>
      </w:r>
    </w:p>
    <w:p w:rsidR="00405029" w:rsidRDefault="00295AE9">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администрации муниципального образования ______________, </w:t>
      </w:r>
    </w:p>
    <w:p w:rsidR="00405029" w:rsidRDefault="00295AE9">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посредством почтовой связи, </w:t>
      </w:r>
    </w:p>
    <w:p w:rsidR="00405029" w:rsidRDefault="00295AE9">
      <w:pPr>
        <w:pStyle w:val="a9"/>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через многофункциональный центр. </w:t>
      </w:r>
    </w:p>
    <w:p w:rsidR="00405029" w:rsidRDefault="00405029">
      <w:pPr>
        <w:widowControl w:val="0"/>
        <w:ind w:right="638"/>
        <w:jc w:val="both"/>
        <w:rPr>
          <w:rFonts w:cs="Times New Roman"/>
          <w:b/>
          <w:sz w:val="24"/>
          <w:szCs w:val="24"/>
        </w:rPr>
      </w:pPr>
    </w:p>
    <w:p w:rsidR="00405029" w:rsidRDefault="00405029">
      <w:pPr>
        <w:widowControl w:val="0"/>
        <w:ind w:right="638"/>
        <w:jc w:val="both"/>
        <w:rPr>
          <w:rFonts w:cs="Times New Roman"/>
          <w:b/>
          <w:sz w:val="24"/>
          <w:szCs w:val="24"/>
        </w:rPr>
      </w:pPr>
    </w:p>
    <w:p w:rsidR="00405029" w:rsidRDefault="00295AE9">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Заявитель: ______________________________________________________________________   </w:t>
      </w:r>
    </w:p>
    <w:p w:rsidR="00405029" w:rsidRDefault="00295AE9">
      <w:pPr>
        <w:pStyle w:val="ConsPlusNonformat"/>
        <w:jc w:val="center"/>
      </w:pPr>
      <w:r>
        <w:rPr>
          <w:rFonts w:ascii="Times New Roman" w:hAnsi="Times New Roman" w:cs="Times New Roman"/>
        </w:rPr>
        <w:t xml:space="preserve">       (ФИО (последнее – при наличии), должность представителя юридического лица) (подпись)</w:t>
      </w:r>
    </w:p>
    <w:p w:rsidR="00405029" w:rsidRDefault="00295AE9">
      <w:pPr>
        <w:widowControl w:val="0"/>
        <w:jc w:val="center"/>
      </w:pPr>
      <w:r>
        <w:rPr>
          <w:sz w:val="20"/>
          <w:szCs w:val="20"/>
        </w:rPr>
        <w:t xml:space="preserve"> </w:t>
      </w:r>
      <w:proofErr w:type="gramStart"/>
      <w:r>
        <w:rPr>
          <w:sz w:val="20"/>
          <w:szCs w:val="20"/>
        </w:rPr>
        <w:t>ФИО(</w:t>
      </w:r>
      <w:proofErr w:type="gramEnd"/>
      <w:r>
        <w:rPr>
          <w:sz w:val="20"/>
          <w:szCs w:val="20"/>
        </w:rPr>
        <w:t>последнее - при наличии). физического лица, индивидуального предпринимателя)</w:t>
      </w:r>
    </w:p>
    <w:p w:rsidR="00405029" w:rsidRDefault="00405029">
      <w:pPr>
        <w:pStyle w:val="ConsPlusNonformat"/>
        <w:jc w:val="center"/>
        <w:rPr>
          <w:rFonts w:ascii="Times New Roman" w:hAnsi="Times New Roman" w:cs="Times New Roman"/>
        </w:rPr>
      </w:pPr>
    </w:p>
    <w:p w:rsidR="00405029" w:rsidRDefault="00295AE9">
      <w:pPr>
        <w:widowControl w:val="0"/>
        <w:ind w:right="638" w:firstLine="540"/>
        <w:jc w:val="both"/>
        <w:sectPr w:rsidR="00405029">
          <w:pgSz w:w="11906" w:h="16838"/>
          <w:pgMar w:top="1134" w:right="850" w:bottom="1134" w:left="1701" w:header="0" w:footer="0" w:gutter="0"/>
          <w:cols w:space="720"/>
          <w:formProt w:val="0"/>
          <w:docGrid w:linePitch="360" w:charSpace="-2049"/>
        </w:sectPr>
      </w:pPr>
      <w:r>
        <w:rPr>
          <w:sz w:val="28"/>
          <w:szCs w:val="28"/>
        </w:rPr>
        <w:t>«__</w:t>
      </w:r>
      <w:proofErr w:type="gramStart"/>
      <w:r>
        <w:rPr>
          <w:sz w:val="28"/>
          <w:szCs w:val="28"/>
        </w:rPr>
        <w:t>_»_</w:t>
      </w:r>
      <w:proofErr w:type="gramEnd"/>
      <w:r>
        <w:rPr>
          <w:sz w:val="28"/>
          <w:szCs w:val="28"/>
        </w:rPr>
        <w:t xml:space="preserve">__________ 20__ г.                                           М.П. </w:t>
      </w:r>
      <w:r>
        <w:rPr>
          <w:sz w:val="20"/>
          <w:szCs w:val="20"/>
        </w:rPr>
        <w:t xml:space="preserve">(при наличии) </w:t>
      </w:r>
    </w:p>
    <w:p w:rsidR="00405029" w:rsidRDefault="00295AE9">
      <w:pPr>
        <w:widowControl w:val="0"/>
        <w:jc w:val="right"/>
        <w:rPr>
          <w:bCs/>
          <w:szCs w:val="28"/>
        </w:rPr>
      </w:pPr>
      <w:r>
        <w:rPr>
          <w:bCs/>
          <w:szCs w:val="28"/>
        </w:rPr>
        <w:lastRenderedPageBreak/>
        <w:t>Приложение № 2</w:t>
      </w:r>
    </w:p>
    <w:p w:rsidR="00405029" w:rsidRDefault="00295AE9">
      <w:pPr>
        <w:widowControl w:val="0"/>
        <w:jc w:val="right"/>
      </w:pPr>
      <w:r>
        <w:rPr>
          <w:bCs/>
          <w:szCs w:val="28"/>
        </w:rPr>
        <w:t xml:space="preserve">                 к Административному регламенту,</w:t>
      </w:r>
    </w:p>
    <w:p w:rsidR="00405029" w:rsidRDefault="00295AE9">
      <w:pPr>
        <w:widowControl w:val="0"/>
        <w:jc w:val="right"/>
        <w:rPr>
          <w:szCs w:val="28"/>
        </w:rPr>
      </w:pPr>
      <w:r>
        <w:rPr>
          <w:szCs w:val="28"/>
        </w:rPr>
        <w:t>утверждённому постановлением</w:t>
      </w:r>
    </w:p>
    <w:p w:rsidR="00405029" w:rsidRDefault="00295AE9">
      <w:pPr>
        <w:widowControl w:val="0"/>
        <w:jc w:val="right"/>
        <w:rPr>
          <w:szCs w:val="28"/>
        </w:rPr>
      </w:pPr>
      <w:r>
        <w:rPr>
          <w:szCs w:val="28"/>
        </w:rPr>
        <w:t xml:space="preserve">администрации муниципального </w:t>
      </w:r>
      <w:r>
        <w:rPr>
          <w:szCs w:val="28"/>
        </w:rPr>
        <w:br/>
        <w:t xml:space="preserve">образования «__________»  </w:t>
      </w:r>
    </w:p>
    <w:p w:rsidR="00405029" w:rsidRDefault="00295AE9">
      <w:pPr>
        <w:ind w:left="4320"/>
        <w:jc w:val="right"/>
        <w:rPr>
          <w:szCs w:val="28"/>
        </w:rPr>
      </w:pPr>
      <w:r>
        <w:rPr>
          <w:szCs w:val="28"/>
        </w:rPr>
        <w:t xml:space="preserve">от </w:t>
      </w:r>
      <w:proofErr w:type="gramStart"/>
      <w:r>
        <w:rPr>
          <w:szCs w:val="28"/>
        </w:rPr>
        <w:t xml:space="preserve">«  </w:t>
      </w:r>
      <w:proofErr w:type="gramEnd"/>
      <w:r>
        <w:rPr>
          <w:szCs w:val="28"/>
        </w:rPr>
        <w:t xml:space="preserve">   »         20__ г.      № ___</w:t>
      </w:r>
    </w:p>
    <w:p w:rsidR="00405029" w:rsidRDefault="00405029">
      <w:pPr>
        <w:ind w:right="-108"/>
        <w:jc w:val="center"/>
        <w:rPr>
          <w:sz w:val="26"/>
          <w:szCs w:val="26"/>
        </w:rPr>
      </w:pPr>
    </w:p>
    <w:p w:rsidR="00405029" w:rsidRDefault="00405029">
      <w:pPr>
        <w:ind w:right="-108"/>
        <w:jc w:val="center"/>
        <w:rPr>
          <w:sz w:val="26"/>
          <w:szCs w:val="26"/>
        </w:rPr>
      </w:pPr>
    </w:p>
    <w:p w:rsidR="00405029" w:rsidRDefault="00295AE9">
      <w:pPr>
        <w:ind w:right="-108"/>
        <w:jc w:val="center"/>
        <w:rPr>
          <w:sz w:val="26"/>
          <w:szCs w:val="26"/>
        </w:rPr>
      </w:pPr>
      <w:r>
        <w:rPr>
          <w:sz w:val="26"/>
          <w:szCs w:val="26"/>
        </w:rPr>
        <w:t>ПОСТАНОВЛЕНИЕ</w:t>
      </w:r>
    </w:p>
    <w:p w:rsidR="00405029" w:rsidRDefault="00405029">
      <w:pPr>
        <w:ind w:right="-108"/>
        <w:jc w:val="center"/>
        <w:rPr>
          <w:sz w:val="26"/>
          <w:szCs w:val="26"/>
        </w:rPr>
      </w:pPr>
    </w:p>
    <w:p w:rsidR="00405029" w:rsidRDefault="00295AE9">
      <w:pPr>
        <w:tabs>
          <w:tab w:val="left" w:pos="8175"/>
        </w:tabs>
        <w:ind w:right="-108"/>
        <w:rPr>
          <w:sz w:val="26"/>
          <w:szCs w:val="26"/>
        </w:rPr>
      </w:pPr>
      <w:r>
        <w:rPr>
          <w:sz w:val="26"/>
          <w:szCs w:val="26"/>
        </w:rPr>
        <w:t>___________________</w:t>
      </w:r>
      <w:r>
        <w:rPr>
          <w:sz w:val="26"/>
          <w:szCs w:val="26"/>
        </w:rPr>
        <w:tab/>
        <w:t>№ ______</w:t>
      </w:r>
    </w:p>
    <w:p w:rsidR="00405029" w:rsidRDefault="00405029">
      <w:pPr>
        <w:ind w:right="-108"/>
        <w:rPr>
          <w:sz w:val="26"/>
          <w:szCs w:val="26"/>
        </w:rPr>
      </w:pPr>
    </w:p>
    <w:p w:rsidR="00405029" w:rsidRDefault="00295AE9">
      <w:pPr>
        <w:ind w:right="4898"/>
        <w:jc w:val="both"/>
      </w:pPr>
      <w:r>
        <w:t xml:space="preserve">Об утверждении схемы расположения </w:t>
      </w:r>
      <w:r>
        <w:rPr>
          <w:bCs/>
        </w:rPr>
        <w:t xml:space="preserve">земельного участка или земельных участков </w:t>
      </w:r>
      <w:r>
        <w:t>на кадастровом плане территории</w:t>
      </w:r>
    </w:p>
    <w:p w:rsidR="00405029" w:rsidRDefault="00405029">
      <w:pPr>
        <w:jc w:val="both"/>
      </w:pPr>
    </w:p>
    <w:p w:rsidR="00405029" w:rsidRDefault="00295AE9">
      <w:pPr>
        <w:ind w:firstLine="709"/>
        <w:jc w:val="both"/>
      </w:pPr>
      <w:r>
        <w:t xml:space="preserve">В соответствии со статьями 10.1, 11, 11.3, 11.9, 11.10, 39.1, 39.2 Земельного кодекса Российской   Федерации, </w:t>
      </w:r>
      <w:r>
        <w:rPr>
          <w:bCs/>
        </w:rPr>
        <w:t>Федеральным законом от 06.10.2003 № 131-ФЗ «Об общих принципах организации местного самоуправления в Российской Федерации»,</w:t>
      </w:r>
      <w:r>
        <w:t xml:space="preserve"> Законом   Ульяновской   области   от    17.11.2003 № 059-ЗО «О регулировании земельных отношений в Ульяновской области», на основании заявления</w:t>
      </w:r>
      <w:r>
        <w:rPr>
          <w:sz w:val="26"/>
          <w:szCs w:val="26"/>
        </w:rPr>
        <w:t xml:space="preserve">   _______________________________________________________________________</w:t>
      </w:r>
    </w:p>
    <w:p w:rsidR="00405029" w:rsidRDefault="00295AE9">
      <w:pPr>
        <w:ind w:firstLine="708"/>
        <w:jc w:val="center"/>
      </w:pPr>
      <w:r>
        <w:rPr>
          <w:sz w:val="20"/>
          <w:szCs w:val="20"/>
        </w:rPr>
        <w:t xml:space="preserve">       </w:t>
      </w:r>
      <w:proofErr w:type="gramStart"/>
      <w:r>
        <w:rPr>
          <w:sz w:val="20"/>
          <w:szCs w:val="20"/>
        </w:rPr>
        <w:t>( ФИО</w:t>
      </w:r>
      <w:proofErr w:type="gramEnd"/>
      <w:r>
        <w:rPr>
          <w:sz w:val="20"/>
          <w:szCs w:val="20"/>
        </w:rPr>
        <w:t xml:space="preserve"> (последнее при наличии) физического лица, наименование юридического лица)</w:t>
      </w:r>
    </w:p>
    <w:p w:rsidR="00405029" w:rsidRDefault="00295AE9">
      <w:pPr>
        <w:jc w:val="both"/>
        <w:rPr>
          <w:szCs w:val="26"/>
        </w:rPr>
      </w:pPr>
      <w:r>
        <w:rPr>
          <w:szCs w:val="26"/>
        </w:rPr>
        <w:t xml:space="preserve">от ____________ № ____ администрация муниципального образования «________________» Ульяновской области </w:t>
      </w:r>
    </w:p>
    <w:p w:rsidR="00405029" w:rsidRDefault="00405029">
      <w:pPr>
        <w:jc w:val="both"/>
        <w:rPr>
          <w:sz w:val="26"/>
          <w:szCs w:val="26"/>
        </w:rPr>
      </w:pPr>
    </w:p>
    <w:p w:rsidR="00405029" w:rsidRDefault="00295AE9">
      <w:pPr>
        <w:jc w:val="center"/>
        <w:rPr>
          <w:b/>
          <w:sz w:val="26"/>
          <w:szCs w:val="26"/>
        </w:rPr>
      </w:pPr>
      <w:r>
        <w:rPr>
          <w:b/>
          <w:sz w:val="26"/>
          <w:szCs w:val="26"/>
        </w:rPr>
        <w:t>ПОСТАНОВЛЯЕТ:</w:t>
      </w:r>
    </w:p>
    <w:p w:rsidR="00405029" w:rsidRDefault="00405029">
      <w:pPr>
        <w:jc w:val="both"/>
        <w:rPr>
          <w:b/>
          <w:sz w:val="20"/>
          <w:szCs w:val="20"/>
        </w:rPr>
      </w:pPr>
    </w:p>
    <w:p w:rsidR="00405029" w:rsidRDefault="00295AE9">
      <w:pPr>
        <w:pStyle w:val="2"/>
        <w:spacing w:after="0" w:line="240" w:lineRule="auto"/>
        <w:ind w:firstLine="709"/>
        <w:jc w:val="both"/>
      </w:pPr>
      <w:r>
        <w:rPr>
          <w:sz w:val="24"/>
          <w:szCs w:val="24"/>
        </w:rPr>
        <w:t xml:space="preserve">1. </w:t>
      </w:r>
      <w:r>
        <w:rPr>
          <w:color w:val="000000"/>
          <w:sz w:val="24"/>
          <w:szCs w:val="24"/>
        </w:rPr>
        <w:t xml:space="preserve">Утвердить </w:t>
      </w:r>
      <w:hyperlink r:id="rId10">
        <w:r>
          <w:rPr>
            <w:rStyle w:val="-"/>
            <w:color w:val="000000"/>
            <w:sz w:val="24"/>
            <w:szCs w:val="24"/>
            <w:u w:val="none"/>
          </w:rPr>
          <w:t>схему</w:t>
        </w:r>
      </w:hyperlink>
      <w:r>
        <w:rPr>
          <w:sz w:val="24"/>
          <w:szCs w:val="24"/>
        </w:rPr>
        <w:t xml:space="preserve"> расположения земельного участка на кадастровом плане территории в кадастровом квартале ___________, согласно приложению к настоящему постановлению, с условным номером_____________, площадью _____ кв. м, расположенного по адресу:______________,  образуемого из земель, государственная </w:t>
      </w:r>
      <w:r>
        <w:rPr>
          <w:sz w:val="24"/>
          <w:szCs w:val="24"/>
        </w:rPr>
        <w:lastRenderedPageBreak/>
        <w:t>собственность на которые не разграничена(находящихся в муниципальной собственности).</w:t>
      </w:r>
    </w:p>
    <w:p w:rsidR="00405029" w:rsidRDefault="00295AE9">
      <w:pPr>
        <w:ind w:firstLine="709"/>
        <w:jc w:val="both"/>
      </w:pPr>
      <w:r>
        <w:t>Категория земель образуемого земельного участка – ____________________.</w:t>
      </w:r>
    </w:p>
    <w:p w:rsidR="00405029" w:rsidRDefault="00295AE9">
      <w:pPr>
        <w:ind w:firstLine="709"/>
        <w:jc w:val="both"/>
      </w:pPr>
      <w:r>
        <w:t>Территориальная зона образуемого земельного участка –_________________.</w:t>
      </w:r>
    </w:p>
    <w:p w:rsidR="00405029" w:rsidRDefault="00295AE9">
      <w:pPr>
        <w:ind w:firstLine="709"/>
        <w:jc w:val="both"/>
      </w:pPr>
      <w:r>
        <w:t>Вид разрешённого использования земельного участка –___________________.</w:t>
      </w:r>
    </w:p>
    <w:p w:rsidR="00405029" w:rsidRDefault="00295AE9">
      <w:pPr>
        <w:ind w:firstLine="709"/>
        <w:jc w:val="both"/>
      </w:pPr>
      <w:r>
        <w:t>2. Доступ к образуемому земельному участку будет обеспечиваться через земли (земельные участки) общего пользования.</w:t>
      </w:r>
    </w:p>
    <w:p w:rsidR="00405029" w:rsidRDefault="00295AE9">
      <w:pPr>
        <w:ind w:firstLine="709"/>
        <w:jc w:val="both"/>
      </w:pPr>
      <w:r>
        <w:rPr>
          <w:sz w:val="26"/>
          <w:szCs w:val="26"/>
        </w:rPr>
        <w:t>3. _____________________(</w:t>
      </w:r>
      <w:r>
        <w:rPr>
          <w:i/>
          <w:iCs/>
          <w:sz w:val="16"/>
          <w:szCs w:val="16"/>
        </w:rPr>
        <w:t>указывается</w:t>
      </w:r>
      <w:r>
        <w:rPr>
          <w:sz w:val="26"/>
          <w:szCs w:val="26"/>
        </w:rPr>
        <w:t xml:space="preserve"> </w:t>
      </w:r>
      <w:r>
        <w:rPr>
          <w:i/>
          <w:sz w:val="16"/>
          <w:szCs w:val="16"/>
        </w:rPr>
        <w:t>(наименование отраслевого (функционального) органа)</w:t>
      </w:r>
      <w:r>
        <w:rPr>
          <w:sz w:val="26"/>
          <w:szCs w:val="26"/>
        </w:rPr>
        <w:t xml:space="preserve">) </w:t>
      </w:r>
      <w:r>
        <w:t>в срок не более чем пять рабочих дней со дня принятия настоящего постановления обеспечить его направление с приложением схемы расположения земельного участка в Федеральную службу государственной регистрации, кадастра и картографии,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05029" w:rsidRDefault="00295AE9">
      <w:pPr>
        <w:ind w:firstLine="709"/>
        <w:jc w:val="both"/>
      </w:pPr>
      <w:r>
        <w:t xml:space="preserve">4. Настоящее постановление является основанием для выполнения кадастровых работ в отношении земельного участка, указанного в </w:t>
      </w:r>
      <w:hyperlink r:id="rId11" w:anchor="Par11%23Par11" w:history="1">
        <w:r>
          <w:rPr>
            <w:rStyle w:val="-"/>
            <w:color w:val="000000"/>
            <w:u w:val="none"/>
          </w:rPr>
          <w:t>пункте 1</w:t>
        </w:r>
      </w:hyperlink>
      <w:r>
        <w:t xml:space="preserve"> настоящего постановления, и постановки его на государственный кадастровый учёт в порядке, установленном Федеральным</w:t>
      </w:r>
      <w:r>
        <w:rPr>
          <w:i/>
        </w:rPr>
        <w:t xml:space="preserve"> </w:t>
      </w:r>
      <w:hyperlink r:id="rId12">
        <w:r>
          <w:rPr>
            <w:rStyle w:val="-"/>
            <w:color w:val="000000"/>
            <w:u w:val="none"/>
          </w:rPr>
          <w:t>законом</w:t>
        </w:r>
      </w:hyperlink>
      <w:r>
        <w:t xml:space="preserve"> «О государственной регистрации недвижимости».</w:t>
      </w:r>
    </w:p>
    <w:p w:rsidR="00405029" w:rsidRDefault="00295AE9">
      <w:pPr>
        <w:ind w:firstLine="709"/>
      </w:pPr>
      <w:r>
        <w:t xml:space="preserve">5. Предоставить </w:t>
      </w:r>
      <w:proofErr w:type="gramStart"/>
      <w:r>
        <w:t>право  _</w:t>
      </w:r>
      <w:proofErr w:type="gramEnd"/>
      <w:r>
        <w:t>__________________________________________________</w:t>
      </w:r>
    </w:p>
    <w:p w:rsidR="00405029" w:rsidRDefault="00295AE9">
      <w:pPr>
        <w:jc w:val="center"/>
      </w:pPr>
      <w:r>
        <w:rPr>
          <w:sz w:val="20"/>
          <w:szCs w:val="20"/>
        </w:rPr>
        <w:t xml:space="preserve">                                       (ФИО (последнее при наличии)</w:t>
      </w:r>
      <w:r>
        <w:rPr>
          <w:sz w:val="28"/>
          <w:szCs w:val="28"/>
        </w:rPr>
        <w:t xml:space="preserve"> </w:t>
      </w:r>
      <w:r>
        <w:rPr>
          <w:sz w:val="20"/>
          <w:szCs w:val="20"/>
        </w:rPr>
        <w:t>физического лица, наименование юридического лица)</w:t>
      </w:r>
    </w:p>
    <w:p w:rsidR="00405029" w:rsidRDefault="00295AE9">
      <w:pPr>
        <w:jc w:val="both"/>
      </w:pPr>
      <w:r>
        <w:t xml:space="preserve">обращаться без доверенности в органы государственного кадастрового учета, с заявлением об осуществлении государственного кадастрового учета земельного участка, указанного в пункте </w:t>
      </w:r>
      <w:proofErr w:type="gramStart"/>
      <w:r>
        <w:t>1  настоящего</w:t>
      </w:r>
      <w:proofErr w:type="gramEnd"/>
      <w:r>
        <w:t xml:space="preserve"> постановления.</w:t>
      </w:r>
    </w:p>
    <w:p w:rsidR="00405029" w:rsidRDefault="00295AE9">
      <w:pPr>
        <w:ind w:firstLine="709"/>
      </w:pPr>
      <w:r>
        <w:t>6.</w:t>
      </w:r>
      <w:r>
        <w:rPr>
          <w:sz w:val="26"/>
          <w:szCs w:val="26"/>
        </w:rPr>
        <w:t xml:space="preserve"> </w:t>
      </w:r>
      <w:r>
        <w:rPr>
          <w:sz w:val="20"/>
          <w:szCs w:val="20"/>
        </w:rPr>
        <w:t>___________________________________________________________________________________</w:t>
      </w:r>
    </w:p>
    <w:p w:rsidR="00405029" w:rsidRDefault="00295AE9">
      <w:pPr>
        <w:jc w:val="center"/>
      </w:pPr>
      <w:r>
        <w:rPr>
          <w:sz w:val="20"/>
          <w:szCs w:val="20"/>
        </w:rPr>
        <w:t xml:space="preserve">                             (ФИО (последнее при наличии)</w:t>
      </w:r>
      <w:r>
        <w:rPr>
          <w:sz w:val="28"/>
          <w:szCs w:val="28"/>
        </w:rPr>
        <w:t xml:space="preserve"> </w:t>
      </w:r>
      <w:r>
        <w:rPr>
          <w:sz w:val="20"/>
          <w:szCs w:val="20"/>
        </w:rPr>
        <w:t>физического лица, наименование юридического лица)</w:t>
      </w:r>
    </w:p>
    <w:p w:rsidR="00405029" w:rsidRDefault="00295AE9">
      <w:pPr>
        <w:jc w:val="both"/>
      </w:pPr>
      <w:r>
        <w:t>обеспечить выполнение кадастровых работ, необходимых для образования земельного участка в соответствии со схемой, утвержденной настоящим постановлением.</w:t>
      </w:r>
    </w:p>
    <w:p w:rsidR="00405029" w:rsidRDefault="00295AE9">
      <w:pPr>
        <w:ind w:firstLine="709"/>
        <w:jc w:val="both"/>
      </w:pPr>
      <w:r>
        <w:t>7. Срок действия постановления об утверждении схемы расположения земельного участка на кадастровом плане территории составляет два года.</w:t>
      </w:r>
    </w:p>
    <w:p w:rsidR="00405029" w:rsidRDefault="00405029">
      <w:pPr>
        <w:widowControl w:val="0"/>
      </w:pPr>
    </w:p>
    <w:p w:rsidR="00405029" w:rsidRDefault="00405029">
      <w:pPr>
        <w:widowControl w:val="0"/>
      </w:pPr>
    </w:p>
    <w:p w:rsidR="00405029" w:rsidRDefault="00295AE9">
      <w:pPr>
        <w:widowControl w:val="0"/>
        <w:ind w:right="40"/>
        <w:jc w:val="both"/>
      </w:pPr>
      <w:r>
        <w:rPr>
          <w:bCs/>
        </w:rPr>
        <w:t>Глава администрации</w:t>
      </w:r>
      <w:r>
        <w:rPr>
          <w:bCs/>
          <w:sz w:val="28"/>
          <w:szCs w:val="28"/>
        </w:rPr>
        <w:t xml:space="preserve">           </w:t>
      </w:r>
      <w:r>
        <w:rPr>
          <w:bCs/>
          <w:sz w:val="26"/>
          <w:szCs w:val="26"/>
        </w:rPr>
        <w:t xml:space="preserve"> </w:t>
      </w:r>
      <w:r>
        <w:rPr>
          <w:bCs/>
          <w:sz w:val="26"/>
          <w:szCs w:val="26"/>
        </w:rPr>
        <w:tab/>
      </w:r>
      <w:r>
        <w:rPr>
          <w:bCs/>
          <w:sz w:val="26"/>
          <w:szCs w:val="26"/>
        </w:rPr>
        <w:tab/>
      </w:r>
      <w:r>
        <w:rPr>
          <w:bCs/>
          <w:sz w:val="26"/>
          <w:szCs w:val="26"/>
        </w:rPr>
        <w:tab/>
      </w:r>
      <w:proofErr w:type="gramStart"/>
      <w:r>
        <w:rPr>
          <w:bCs/>
          <w:sz w:val="26"/>
          <w:szCs w:val="26"/>
        </w:rPr>
        <w:t xml:space="preserve">   </w:t>
      </w:r>
      <w:r>
        <w:rPr>
          <w:i/>
          <w:sz w:val="20"/>
          <w:szCs w:val="20"/>
          <w:shd w:val="clear" w:color="auto" w:fill="FFFFFF"/>
          <w:lang w:eastAsia="ru-RU" w:bidi="ru-RU"/>
        </w:rPr>
        <w:t>(</w:t>
      </w:r>
      <w:proofErr w:type="gramEnd"/>
      <w:r>
        <w:rPr>
          <w:i/>
          <w:sz w:val="20"/>
          <w:szCs w:val="20"/>
          <w:shd w:val="clear" w:color="auto" w:fill="FFFFFF"/>
          <w:lang w:eastAsia="ru-RU" w:bidi="ru-RU"/>
        </w:rPr>
        <w:t>подпись)           (ФИО</w:t>
      </w:r>
      <w:r>
        <w:rPr>
          <w:sz w:val="20"/>
          <w:szCs w:val="20"/>
        </w:rPr>
        <w:t>(последнее при наличии)</w:t>
      </w:r>
    </w:p>
    <w:p w:rsidR="00405029" w:rsidRDefault="00405029">
      <w:pPr>
        <w:rPr>
          <w:i/>
          <w:sz w:val="26"/>
          <w:szCs w:val="26"/>
          <w:shd w:val="clear" w:color="auto" w:fill="FFFFFF"/>
          <w:lang w:eastAsia="ru-RU" w:bidi="ru-RU"/>
        </w:rPr>
      </w:pPr>
    </w:p>
    <w:p w:rsidR="00405029" w:rsidRDefault="00405029">
      <w:pPr>
        <w:ind w:left="4320"/>
        <w:jc w:val="right"/>
        <w:rPr>
          <w:i/>
          <w:sz w:val="26"/>
          <w:szCs w:val="28"/>
          <w:shd w:val="clear" w:color="auto" w:fill="FFFFFF"/>
          <w:lang w:eastAsia="ru-RU" w:bidi="ru-RU"/>
        </w:rPr>
      </w:pPr>
    </w:p>
    <w:p w:rsidR="00405029" w:rsidRDefault="00405029">
      <w:pPr>
        <w:ind w:left="4320"/>
        <w:jc w:val="right"/>
        <w:rPr>
          <w:szCs w:val="28"/>
        </w:rPr>
      </w:pPr>
    </w:p>
    <w:p w:rsidR="00405029" w:rsidRDefault="00295AE9">
      <w:pPr>
        <w:rPr>
          <w:szCs w:val="28"/>
        </w:rPr>
      </w:pPr>
      <w:r>
        <w:rPr>
          <w:szCs w:val="28"/>
        </w:rPr>
        <w:lastRenderedPageBreak/>
        <w:t xml:space="preserve">                                                                                                                        </w:t>
      </w:r>
      <w:r>
        <w:rPr>
          <w:bCs/>
          <w:szCs w:val="28"/>
        </w:rPr>
        <w:t>Приложение № 3</w:t>
      </w:r>
    </w:p>
    <w:p w:rsidR="00405029" w:rsidRDefault="00295AE9">
      <w:pPr>
        <w:widowControl w:val="0"/>
        <w:jc w:val="right"/>
      </w:pPr>
      <w:r>
        <w:rPr>
          <w:bCs/>
          <w:szCs w:val="28"/>
        </w:rPr>
        <w:t xml:space="preserve">                 к Административному регламенту,</w:t>
      </w:r>
    </w:p>
    <w:p w:rsidR="00405029" w:rsidRDefault="00295AE9">
      <w:pPr>
        <w:widowControl w:val="0"/>
        <w:jc w:val="right"/>
        <w:rPr>
          <w:szCs w:val="28"/>
        </w:rPr>
      </w:pPr>
      <w:r>
        <w:rPr>
          <w:szCs w:val="28"/>
        </w:rPr>
        <w:t>утверждённому постановлением</w:t>
      </w:r>
    </w:p>
    <w:p w:rsidR="00405029" w:rsidRDefault="00295AE9">
      <w:pPr>
        <w:widowControl w:val="0"/>
        <w:jc w:val="right"/>
      </w:pPr>
      <w:r>
        <w:rPr>
          <w:szCs w:val="28"/>
        </w:rPr>
        <w:t xml:space="preserve">администрации муниципального </w:t>
      </w:r>
      <w:r>
        <w:rPr>
          <w:szCs w:val="28"/>
        </w:rPr>
        <w:br/>
        <w:t xml:space="preserve">образования «_______________»  </w:t>
      </w:r>
    </w:p>
    <w:p w:rsidR="00405029" w:rsidRDefault="00295AE9">
      <w:pPr>
        <w:ind w:left="4320"/>
        <w:jc w:val="right"/>
        <w:rPr>
          <w:szCs w:val="28"/>
        </w:rPr>
      </w:pPr>
      <w:r>
        <w:rPr>
          <w:szCs w:val="28"/>
        </w:rPr>
        <w:t xml:space="preserve">от </w:t>
      </w:r>
      <w:proofErr w:type="gramStart"/>
      <w:r>
        <w:rPr>
          <w:szCs w:val="28"/>
        </w:rPr>
        <w:t xml:space="preserve">«  </w:t>
      </w:r>
      <w:proofErr w:type="gramEnd"/>
      <w:r>
        <w:rPr>
          <w:szCs w:val="28"/>
        </w:rPr>
        <w:t xml:space="preserve">   »         201_ г.      № ___          </w:t>
      </w:r>
    </w:p>
    <w:p w:rsidR="00405029" w:rsidRDefault="00405029">
      <w:pPr>
        <w:widowControl w:val="0"/>
        <w:rPr>
          <w:bCs/>
          <w:szCs w:val="28"/>
          <w:highlight w:val="red"/>
        </w:rPr>
      </w:pPr>
    </w:p>
    <w:p w:rsidR="00405029" w:rsidRDefault="00405029">
      <w:pPr>
        <w:rPr>
          <w:bCs/>
          <w:szCs w:val="28"/>
          <w:highlight w:val="red"/>
        </w:rPr>
      </w:pPr>
    </w:p>
    <w:p w:rsidR="00405029" w:rsidRDefault="00295AE9">
      <w:pPr>
        <w:ind w:right="-108"/>
        <w:jc w:val="center"/>
        <w:rPr>
          <w:sz w:val="26"/>
          <w:szCs w:val="26"/>
        </w:rPr>
      </w:pPr>
      <w:r>
        <w:rPr>
          <w:sz w:val="26"/>
          <w:szCs w:val="26"/>
        </w:rPr>
        <w:t>ПОСТАНОВЛЕНИЕ</w:t>
      </w:r>
    </w:p>
    <w:p w:rsidR="00405029" w:rsidRDefault="00295AE9">
      <w:r>
        <w:rPr>
          <w:noProof/>
          <w:lang w:eastAsia="ru-RU"/>
        </w:rPr>
        <mc:AlternateContent>
          <mc:Choice Requires="wps">
            <w:drawing>
              <wp:anchor distT="0" distB="0" distL="0" distR="114300" simplePos="0" relativeHeight="6" behindDoc="0" locked="0" layoutInCell="1" allowOverlap="1">
                <wp:simplePos x="0" y="0"/>
                <wp:positionH relativeFrom="column">
                  <wp:posOffset>-68580</wp:posOffset>
                </wp:positionH>
                <wp:positionV relativeFrom="paragraph">
                  <wp:posOffset>635</wp:posOffset>
                </wp:positionV>
                <wp:extent cx="2916555" cy="1885950"/>
                <wp:effectExtent l="0" t="0" r="0" b="0"/>
                <wp:wrapSquare wrapText="bothSides"/>
                <wp:docPr id="1" name="Врезка2"/>
                <wp:cNvGraphicFramePr/>
                <a:graphic xmlns:a="http://schemas.openxmlformats.org/drawingml/2006/main">
                  <a:graphicData uri="http://schemas.microsoft.com/office/word/2010/wordprocessingShape">
                    <wps:wsp>
                      <wps:cNvSpPr/>
                      <wps:spPr>
                        <a:xfrm>
                          <a:off x="0" y="0"/>
                          <a:ext cx="2916000" cy="1885320"/>
                        </a:xfrm>
                        <a:prstGeom prst="rect">
                          <a:avLst/>
                        </a:prstGeom>
                        <a:noFill/>
                        <a:ln>
                          <a:noFill/>
                        </a:ln>
                      </wps:spPr>
                      <wps:style>
                        <a:lnRef idx="0">
                          <a:scrgbClr r="0" g="0" b="0"/>
                        </a:lnRef>
                        <a:fillRef idx="0">
                          <a:scrgbClr r="0" g="0" b="0"/>
                        </a:fillRef>
                        <a:effectRef idx="0">
                          <a:scrgbClr r="0" g="0" b="0"/>
                        </a:effectRef>
                        <a:fontRef idx="minor"/>
                      </wps:style>
                      <wps:txbx>
                        <w:txbxContent>
                          <w:tbl>
                            <w:tblPr>
                              <w:tblW w:w="4361" w:type="dxa"/>
                              <w:tblInd w:w="108" w:type="dxa"/>
                              <w:tblLook w:val="04A0" w:firstRow="1" w:lastRow="0" w:firstColumn="1" w:lastColumn="0" w:noHBand="0" w:noVBand="1"/>
                            </w:tblPr>
                            <w:tblGrid>
                              <w:gridCol w:w="4361"/>
                            </w:tblGrid>
                            <w:tr w:rsidR="00405029">
                              <w:trPr>
                                <w:trHeight w:val="1008"/>
                              </w:trPr>
                              <w:tc>
                                <w:tcPr>
                                  <w:tcW w:w="4361" w:type="dxa"/>
                                  <w:shd w:val="clear" w:color="auto" w:fill="auto"/>
                                </w:tcPr>
                                <w:p w:rsidR="00405029" w:rsidRDefault="00405029">
                                  <w:pPr>
                                    <w:snapToGrid w:val="0"/>
                                    <w:jc w:val="both"/>
                                    <w:rPr>
                                      <w:sz w:val="26"/>
                                      <w:szCs w:val="26"/>
                                    </w:rPr>
                                  </w:pPr>
                                </w:p>
                                <w:p w:rsidR="00405029" w:rsidRDefault="00295AE9">
                                  <w:pPr>
                                    <w:jc w:val="both"/>
                                    <w:rPr>
                                      <w:sz w:val="26"/>
                                      <w:szCs w:val="26"/>
                                    </w:rPr>
                                  </w:pPr>
                                  <w:r>
                                    <w:rPr>
                                      <w:sz w:val="26"/>
                                      <w:szCs w:val="26"/>
                                    </w:rPr>
                                    <w:t>_____________</w:t>
                                  </w:r>
                                </w:p>
                                <w:p w:rsidR="00405029" w:rsidRDefault="00295AE9">
                                  <w:pPr>
                                    <w:jc w:val="both"/>
                                  </w:pPr>
                                  <w:r>
                                    <w:rPr>
                                      <w:szCs w:val="26"/>
                                    </w:rPr>
                                    <w:t xml:space="preserve">Об отказе в </w:t>
                                  </w:r>
                                  <w:r>
                                    <w:t xml:space="preserve">утверждении схемы расположения </w:t>
                                  </w:r>
                                  <w:r>
                                    <w:rPr>
                                      <w:bCs/>
                                    </w:rPr>
                                    <w:t xml:space="preserve">земельного участка или земельных участков </w:t>
                                  </w:r>
                                  <w:r>
                                    <w:t>на кадастровом плане территории</w:t>
                                  </w:r>
                                </w:p>
                              </w:tc>
                            </w:tr>
                          </w:tbl>
                          <w:p w:rsidR="00405029" w:rsidRDefault="00295AE9">
                            <w:pPr>
                              <w:rPr>
                                <w:color w:val="auto"/>
                              </w:rPr>
                            </w:pPr>
                            <w:r>
                              <w:rPr>
                                <w:color w:val="auto"/>
                              </w:rPr>
                              <w:t xml:space="preserve"> </w:t>
                            </w:r>
                          </w:p>
                        </w:txbxContent>
                      </wps:txbx>
                      <wps:bodyPr lIns="720" tIns="720" rIns="720" bIns="720">
                        <a:noAutofit/>
                      </wps:bodyPr>
                    </wps:wsp>
                  </a:graphicData>
                </a:graphic>
              </wp:anchor>
            </w:drawing>
          </mc:Choice>
          <mc:Fallback>
            <w:pict>
              <v:rect id="Врезка2" o:spid="_x0000_s1026" style="position:absolute;margin-left:-5.4pt;margin-top:.05pt;width:229.65pt;height:148.5pt;z-index:6;visibility:visible;mso-wrap-style:square;mso-wrap-distance-left:0;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" filled="f" stroked="f">
                <v:textbox inset=".02mm,.02mm,.02mm,.02mm">
                  <w:txbxContent>
                    <w:tbl>
                      <w:tblPr>
                        <w:tblW w:w="4361" w:type="dxa"/>
                        <w:tblInd w:w="108" w:type="dxa"/>
                        <w:tblLook w:val="04A0" w:firstRow="1" w:lastRow="0" w:firstColumn="1" w:lastColumn="0" w:noHBand="0" w:noVBand="1"/>
                      </w:tblPr>
                      <w:tblGrid>
                        <w:gridCol w:w="4361"/>
                      </w:tblGrid>
                      <w:tr w:rsidR="00405029">
                        <w:trPr>
                          <w:trHeight w:val="1008"/>
                        </w:trPr>
                        <w:tc>
                          <w:tcPr>
                            <w:tcW w:w="4361" w:type="dxa"/>
                            <w:shd w:val="clear" w:color="auto" w:fill="auto"/>
                          </w:tcPr>
                          <w:p w:rsidR="00405029" w:rsidRDefault="00405029">
                            <w:pPr>
                              <w:snapToGrid w:val="0"/>
                              <w:jc w:val="both"/>
                              <w:rPr>
                                <w:sz w:val="26"/>
                                <w:szCs w:val="26"/>
                              </w:rPr>
                            </w:pPr>
                          </w:p>
                          <w:p w:rsidR="00405029" w:rsidRDefault="00295AE9">
                            <w:pPr>
                              <w:jc w:val="both"/>
                              <w:rPr>
                                <w:sz w:val="26"/>
                                <w:szCs w:val="26"/>
                              </w:rPr>
                            </w:pPr>
                            <w:r>
                              <w:rPr>
                                <w:sz w:val="26"/>
                                <w:szCs w:val="26"/>
                              </w:rPr>
                              <w:t>_____________</w:t>
                            </w:r>
                          </w:p>
                          <w:p w:rsidR="00405029" w:rsidRDefault="00295AE9">
                            <w:pPr>
                              <w:jc w:val="both"/>
                            </w:pPr>
                            <w:r>
                              <w:rPr>
                                <w:szCs w:val="26"/>
                              </w:rPr>
                              <w:t xml:space="preserve">Об отказе в </w:t>
                            </w:r>
                            <w:r>
                              <w:t xml:space="preserve">утверждении схемы расположения </w:t>
                            </w:r>
                            <w:r>
                              <w:rPr>
                                <w:bCs/>
                              </w:rPr>
                              <w:t xml:space="preserve">земельного участка или земельных участков </w:t>
                            </w:r>
                            <w:r>
                              <w:t>на кадастровом плане территории</w:t>
                            </w:r>
                          </w:p>
                        </w:tc>
                      </w:tr>
                    </w:tbl>
                    <w:p w:rsidR="00405029" w:rsidRDefault="00295AE9">
                      <w:pPr>
                        <w:rPr>
                          <w:color w:val="auto"/>
                        </w:rPr>
                      </w:pPr>
                      <w:r>
                        <w:rPr>
                          <w:color w:val="auto"/>
                        </w:rPr>
                        <w:t xml:space="preserve"> </w:t>
                      </w:r>
                    </w:p>
                  </w:txbxContent>
                </v:textbox>
                <w10:wrap type="square"/>
              </v:rect>
            </w:pict>
          </mc:Fallback>
        </mc:AlternateContent>
      </w:r>
    </w:p>
    <w:p w:rsidR="00405029" w:rsidRDefault="00295AE9">
      <w:pPr>
        <w:tabs>
          <w:tab w:val="left" w:pos="3810"/>
        </w:tabs>
        <w:ind w:firstLine="709"/>
        <w:jc w:val="both"/>
        <w:rPr>
          <w:sz w:val="26"/>
          <w:szCs w:val="26"/>
        </w:rPr>
      </w:pPr>
      <w:r>
        <w:rPr>
          <w:sz w:val="26"/>
          <w:szCs w:val="26"/>
        </w:rPr>
        <w:tab/>
        <w:t>№ _____</w:t>
      </w:r>
    </w:p>
    <w:p w:rsidR="00405029" w:rsidRDefault="00405029">
      <w:pPr>
        <w:ind w:firstLine="709"/>
        <w:jc w:val="both"/>
        <w:rPr>
          <w:sz w:val="26"/>
          <w:szCs w:val="26"/>
        </w:rPr>
      </w:pPr>
    </w:p>
    <w:p w:rsidR="00405029" w:rsidRDefault="00405029">
      <w:pPr>
        <w:ind w:firstLine="709"/>
        <w:jc w:val="both"/>
        <w:rPr>
          <w:sz w:val="26"/>
          <w:szCs w:val="26"/>
        </w:rPr>
      </w:pPr>
    </w:p>
    <w:p w:rsidR="00405029" w:rsidRDefault="00405029">
      <w:pPr>
        <w:ind w:firstLine="709"/>
        <w:jc w:val="both"/>
        <w:rPr>
          <w:sz w:val="26"/>
          <w:szCs w:val="26"/>
        </w:rPr>
      </w:pPr>
    </w:p>
    <w:p w:rsidR="00405029" w:rsidRDefault="00405029">
      <w:pPr>
        <w:ind w:firstLine="709"/>
        <w:jc w:val="both"/>
        <w:rPr>
          <w:sz w:val="26"/>
          <w:szCs w:val="26"/>
        </w:rPr>
      </w:pPr>
    </w:p>
    <w:p w:rsidR="00405029" w:rsidRDefault="00405029">
      <w:pPr>
        <w:ind w:firstLine="709"/>
        <w:jc w:val="both"/>
        <w:rPr>
          <w:sz w:val="26"/>
          <w:szCs w:val="26"/>
        </w:rPr>
      </w:pPr>
    </w:p>
    <w:p w:rsidR="00405029" w:rsidRDefault="00405029">
      <w:pPr>
        <w:ind w:firstLine="709"/>
        <w:jc w:val="both"/>
        <w:rPr>
          <w:sz w:val="26"/>
          <w:szCs w:val="26"/>
        </w:rPr>
      </w:pPr>
    </w:p>
    <w:p w:rsidR="00405029" w:rsidRDefault="00295AE9">
      <w:pPr>
        <w:ind w:firstLine="709"/>
        <w:jc w:val="both"/>
      </w:pPr>
      <w:r>
        <w:t xml:space="preserve">В соответствии с подпунктом ____пункта 16 статьи 11.10 Земельного кодекса Российской Федерации (пунктом ____ статьи 1 Закона Ульяновской области от 03.06.2015 № 76-ЗО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муниципальной собственности, или в предоставлении такого земельного участка без проведения торгов»), </w:t>
      </w:r>
      <w:r>
        <w:rPr>
          <w:bCs/>
        </w:rPr>
        <w:t>Федеральным законом от 06.10.2003 № 131-ФЗ «Об общих принципах организац</w:t>
      </w:r>
      <w:r>
        <w:rPr>
          <w:bCs/>
          <w:szCs w:val="26"/>
        </w:rPr>
        <w:t xml:space="preserve">ии местного самоуправления в Российской Федерации», </w:t>
      </w:r>
      <w:r>
        <w:rPr>
          <w:szCs w:val="26"/>
        </w:rPr>
        <w:t xml:space="preserve">на основании заявления   ________________________________________________ от____________ № ____ в связи с </w:t>
      </w:r>
      <w:r>
        <w:rPr>
          <w:sz w:val="20"/>
          <w:szCs w:val="20"/>
        </w:rPr>
        <w:t xml:space="preserve">(наименование юридического лица, ФИО (последнее при наличии) физического лица) </w:t>
      </w:r>
    </w:p>
    <w:p w:rsidR="00405029" w:rsidRDefault="00295AE9">
      <w:pPr>
        <w:rPr>
          <w:szCs w:val="20"/>
        </w:rPr>
      </w:pPr>
      <w:r>
        <w:rPr>
          <w:szCs w:val="20"/>
        </w:rPr>
        <w:t>_____________________________________________________________________________</w:t>
      </w:r>
    </w:p>
    <w:p w:rsidR="00405029" w:rsidRDefault="00295AE9">
      <w:pPr>
        <w:jc w:val="center"/>
      </w:pPr>
      <w:r>
        <w:rPr>
          <w:spacing w:val="2"/>
          <w:sz w:val="20"/>
          <w:szCs w:val="20"/>
        </w:rPr>
        <w:t>(указываются основания, предусмотренные пунктом 2.8 административного регламента</w:t>
      </w:r>
      <w:r>
        <w:rPr>
          <w:sz w:val="20"/>
          <w:szCs w:val="20"/>
        </w:rPr>
        <w:t>)</w:t>
      </w:r>
    </w:p>
    <w:p w:rsidR="00405029" w:rsidRDefault="00295AE9">
      <w:pPr>
        <w:jc w:val="both"/>
        <w:rPr>
          <w:szCs w:val="26"/>
        </w:rPr>
      </w:pPr>
      <w:r>
        <w:rPr>
          <w:szCs w:val="26"/>
        </w:rPr>
        <w:t xml:space="preserve">администрация муниципального образования «________________» Ульяновской области </w:t>
      </w:r>
    </w:p>
    <w:p w:rsidR="00405029" w:rsidRDefault="00405029">
      <w:pPr>
        <w:jc w:val="both"/>
        <w:rPr>
          <w:sz w:val="26"/>
          <w:szCs w:val="26"/>
        </w:rPr>
      </w:pPr>
    </w:p>
    <w:p w:rsidR="00405029" w:rsidRDefault="00295AE9">
      <w:pPr>
        <w:jc w:val="center"/>
        <w:rPr>
          <w:b/>
          <w:sz w:val="26"/>
          <w:szCs w:val="26"/>
        </w:rPr>
      </w:pPr>
      <w:r>
        <w:rPr>
          <w:b/>
          <w:sz w:val="26"/>
          <w:szCs w:val="26"/>
        </w:rPr>
        <w:t>ПОСТАНОВЛЯЕТ:</w:t>
      </w:r>
    </w:p>
    <w:p w:rsidR="00405029" w:rsidRDefault="00405029">
      <w:pPr>
        <w:rPr>
          <w:b/>
          <w:sz w:val="20"/>
          <w:szCs w:val="20"/>
        </w:rPr>
      </w:pPr>
    </w:p>
    <w:p w:rsidR="00405029" w:rsidRDefault="00295AE9">
      <w:pPr>
        <w:ind w:left="1069"/>
        <w:jc w:val="both"/>
      </w:pPr>
      <w:r>
        <w:rPr>
          <w:szCs w:val="26"/>
        </w:rPr>
        <w:t>Отказать</w:t>
      </w:r>
      <w:r>
        <w:rPr>
          <w:sz w:val="26"/>
          <w:szCs w:val="28"/>
        </w:rPr>
        <w:t xml:space="preserve"> </w:t>
      </w:r>
      <w:r>
        <w:rPr>
          <w:szCs w:val="26"/>
        </w:rPr>
        <w:t>____________________________________________________________</w:t>
      </w:r>
    </w:p>
    <w:p w:rsidR="00405029" w:rsidRDefault="00295AE9">
      <w:r>
        <w:rPr>
          <w:sz w:val="20"/>
          <w:szCs w:val="20"/>
        </w:rPr>
        <w:t xml:space="preserve">                                      (ФИО (последнее при наличии) физического лица, наименование юридического лица) </w:t>
      </w:r>
    </w:p>
    <w:p w:rsidR="00405029" w:rsidRDefault="00295AE9">
      <w:pPr>
        <w:jc w:val="both"/>
      </w:pPr>
      <w:r>
        <w:rPr>
          <w:szCs w:val="26"/>
        </w:rPr>
        <w:t xml:space="preserve">в </w:t>
      </w:r>
      <w:r>
        <w:t xml:space="preserve">утверждении схемы расположения </w:t>
      </w:r>
      <w:r>
        <w:rPr>
          <w:bCs/>
        </w:rPr>
        <w:t xml:space="preserve">земельного участка или земельных участков </w:t>
      </w:r>
      <w:r>
        <w:t>на кадастровом плане территории</w:t>
      </w:r>
      <w:r>
        <w:rPr>
          <w:szCs w:val="26"/>
        </w:rPr>
        <w:t xml:space="preserve"> общей площадью _____ кв. м, расположенного(</w:t>
      </w:r>
      <w:proofErr w:type="spellStart"/>
      <w:r>
        <w:rPr>
          <w:szCs w:val="26"/>
        </w:rPr>
        <w:t>ых</w:t>
      </w:r>
      <w:proofErr w:type="spellEnd"/>
      <w:r>
        <w:rPr>
          <w:szCs w:val="26"/>
        </w:rPr>
        <w:t>) по адресу: ____________________________.</w:t>
      </w:r>
    </w:p>
    <w:p w:rsidR="00405029" w:rsidRDefault="00405029">
      <w:pPr>
        <w:ind w:firstLine="708"/>
        <w:jc w:val="both"/>
        <w:rPr>
          <w:sz w:val="28"/>
          <w:szCs w:val="28"/>
        </w:rPr>
      </w:pPr>
    </w:p>
    <w:p w:rsidR="00405029" w:rsidRDefault="00405029">
      <w:pPr>
        <w:rPr>
          <w:sz w:val="28"/>
          <w:szCs w:val="28"/>
        </w:rPr>
      </w:pPr>
    </w:p>
    <w:p w:rsidR="00405029" w:rsidRDefault="00295AE9">
      <w:pPr>
        <w:widowControl w:val="0"/>
        <w:ind w:right="40"/>
        <w:jc w:val="both"/>
      </w:pPr>
      <w:r>
        <w:rPr>
          <w:bCs/>
          <w:sz w:val="26"/>
          <w:szCs w:val="26"/>
        </w:rPr>
        <w:t>Глава администрации</w:t>
      </w:r>
      <w:r>
        <w:rPr>
          <w:bCs/>
          <w:sz w:val="26"/>
          <w:szCs w:val="26"/>
        </w:rPr>
        <w:tab/>
        <w:t xml:space="preserve">                </w:t>
      </w:r>
      <w:proofErr w:type="gramStart"/>
      <w:r>
        <w:rPr>
          <w:bCs/>
          <w:sz w:val="26"/>
          <w:szCs w:val="26"/>
        </w:rPr>
        <w:t xml:space="preserve">   </w:t>
      </w:r>
      <w:r>
        <w:rPr>
          <w:i/>
          <w:shd w:val="clear" w:color="auto" w:fill="FFFFFF"/>
          <w:lang w:eastAsia="ru-RU" w:bidi="ru-RU"/>
        </w:rPr>
        <w:t>(</w:t>
      </w:r>
      <w:proofErr w:type="gramEnd"/>
      <w:r>
        <w:rPr>
          <w:i/>
          <w:shd w:val="clear" w:color="auto" w:fill="FFFFFF"/>
          <w:lang w:eastAsia="ru-RU" w:bidi="ru-RU"/>
        </w:rPr>
        <w:t xml:space="preserve">подпись)       </w:t>
      </w:r>
      <w:r>
        <w:rPr>
          <w:sz w:val="26"/>
          <w:szCs w:val="26"/>
          <w:shd w:val="clear" w:color="auto" w:fill="FFFFFF"/>
          <w:lang w:eastAsia="ru-RU" w:bidi="ru-RU"/>
        </w:rPr>
        <w:t xml:space="preserve">               ФИО</w:t>
      </w:r>
      <w:r>
        <w:rPr>
          <w:sz w:val="20"/>
          <w:szCs w:val="20"/>
        </w:rPr>
        <w:t>(последнее при наличии)</w:t>
      </w:r>
    </w:p>
    <w:p w:rsidR="00405029" w:rsidRDefault="00405029">
      <w:pPr>
        <w:tabs>
          <w:tab w:val="left" w:pos="6345"/>
        </w:tabs>
        <w:rPr>
          <w:i/>
          <w:sz w:val="26"/>
          <w:szCs w:val="26"/>
          <w:shd w:val="clear" w:color="auto" w:fill="FFFFFF"/>
          <w:lang w:eastAsia="ru-RU" w:bidi="ru-RU"/>
        </w:rPr>
      </w:pPr>
    </w:p>
    <w:p w:rsidR="00405029" w:rsidRDefault="00405029">
      <w:pPr>
        <w:tabs>
          <w:tab w:val="left" w:pos="6345"/>
        </w:tabs>
        <w:rPr>
          <w:i/>
          <w:sz w:val="26"/>
          <w:szCs w:val="26"/>
          <w:shd w:val="clear" w:color="auto" w:fill="FFFFFF"/>
          <w:lang w:eastAsia="ru-RU" w:bidi="ru-RU"/>
        </w:rPr>
      </w:pPr>
    </w:p>
    <w:p w:rsidR="00405029" w:rsidRDefault="00405029">
      <w:pPr>
        <w:tabs>
          <w:tab w:val="left" w:pos="6345"/>
        </w:tabs>
      </w:pPr>
    </w:p>
    <w:p w:rsidR="00405029" w:rsidRDefault="00405029">
      <w:pPr>
        <w:tabs>
          <w:tab w:val="left" w:pos="6345"/>
        </w:tabs>
      </w:pPr>
    </w:p>
    <w:p w:rsidR="00405029" w:rsidRDefault="00405029">
      <w:pPr>
        <w:tabs>
          <w:tab w:val="left" w:pos="6345"/>
        </w:tabs>
      </w:pPr>
    </w:p>
    <w:p w:rsidR="00405029" w:rsidRDefault="00405029">
      <w:pPr>
        <w:tabs>
          <w:tab w:val="left" w:pos="6345"/>
        </w:tabs>
      </w:pPr>
    </w:p>
    <w:p w:rsidR="00405029" w:rsidRDefault="00405029">
      <w:pPr>
        <w:tabs>
          <w:tab w:val="left" w:pos="6345"/>
        </w:tabs>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405029">
      <w:pPr>
        <w:shd w:val="clear" w:color="auto" w:fill="FFFFFF"/>
        <w:spacing w:beforeAutospacing="1" w:afterAutospacing="1" w:line="240" w:lineRule="auto"/>
        <w:jc w:val="right"/>
        <w:rPr>
          <w:rFonts w:ascii="Times New Roman" w:eastAsia="Times New Roman" w:hAnsi="Times New Roman" w:cs="Times New Roman"/>
          <w:color w:val="052635"/>
          <w:sz w:val="17"/>
          <w:szCs w:val="17"/>
          <w:lang w:eastAsia="ru-RU"/>
        </w:rPr>
      </w:pPr>
    </w:p>
    <w:p w:rsidR="00405029" w:rsidRDefault="00295AE9">
      <w:pPr>
        <w:shd w:val="clear" w:color="auto" w:fill="FFFFFF"/>
        <w:spacing w:beforeAutospacing="1" w:afterAutospacing="1" w:line="240" w:lineRule="auto"/>
        <w:jc w:val="right"/>
      </w:pPr>
      <w:r>
        <w:rPr>
          <w:rFonts w:ascii="Verdana" w:eastAsia="Times New Roman" w:hAnsi="Verdana" w:cs="Times New Roman"/>
          <w:color w:val="052635"/>
          <w:sz w:val="17"/>
          <w:szCs w:val="17"/>
          <w:lang w:eastAsia="ru-RU"/>
        </w:rPr>
        <w:t xml:space="preserve"> </w:t>
      </w:r>
    </w:p>
    <w:sectPr w:rsidR="00405029">
      <w:headerReference w:type="default" r:id="rId13"/>
      <w:pgSz w:w="11906" w:h="16838"/>
      <w:pgMar w:top="1134" w:right="851" w:bottom="1134" w:left="1701" w:header="709"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D8D" w:rsidRDefault="00ED2D8D">
      <w:pPr>
        <w:spacing w:after="0" w:line="240" w:lineRule="auto"/>
      </w:pPr>
      <w:r>
        <w:separator/>
      </w:r>
    </w:p>
  </w:endnote>
  <w:endnote w:type="continuationSeparator" w:id="0">
    <w:p w:rsidR="00ED2D8D" w:rsidRDefault="00ED2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D8D" w:rsidRDefault="00ED2D8D">
      <w:pPr>
        <w:spacing w:after="0" w:line="240" w:lineRule="auto"/>
      </w:pPr>
      <w:r>
        <w:separator/>
      </w:r>
    </w:p>
  </w:footnote>
  <w:footnote w:type="continuationSeparator" w:id="0">
    <w:p w:rsidR="00ED2D8D" w:rsidRDefault="00ED2D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029" w:rsidRDefault="00295AE9">
    <w:pPr>
      <w:pStyle w:val="aa"/>
    </w:pPr>
    <w:r>
      <w:rPr>
        <w:noProof/>
        <w:lang w:eastAsia="ru-RU"/>
      </w:rPr>
      <mc:AlternateContent>
        <mc:Choice Requires="wps">
          <w:drawing>
            <wp:anchor distT="0" distB="0" distL="0" distR="0" simplePos="0" relativeHeight="5" behindDoc="1" locked="0" layoutInCell="1" allowOverlap="1">
              <wp:simplePos x="0" y="0"/>
              <wp:positionH relativeFrom="margin">
                <wp:align>center</wp:align>
              </wp:positionH>
              <wp:positionV relativeFrom="paragraph">
                <wp:posOffset>635</wp:posOffset>
              </wp:positionV>
              <wp:extent cx="127635" cy="145415"/>
              <wp:effectExtent l="0" t="0" r="0" b="0"/>
              <wp:wrapSquare wrapText="largest"/>
              <wp:docPr id="3" name="Врезка3"/>
              <wp:cNvGraphicFramePr/>
              <a:graphic xmlns:a="http://schemas.openxmlformats.org/drawingml/2006/main">
                <a:graphicData uri="http://schemas.microsoft.com/office/word/2010/wordprocessingShape">
                  <wps:wsp>
                    <wps:cNvSpPr/>
                    <wps:spPr>
                      <a:xfrm>
                        <a:off x="0" y="0"/>
                        <a:ext cx="127080" cy="144720"/>
                      </a:xfrm>
                      <a:prstGeom prst="rect">
                        <a:avLst/>
                      </a:prstGeom>
                      <a:noFill/>
                      <a:ln>
                        <a:noFill/>
                      </a:ln>
                    </wps:spPr>
                    <wps:style>
                      <a:lnRef idx="0">
                        <a:scrgbClr r="0" g="0" b="0"/>
                      </a:lnRef>
                      <a:fillRef idx="0">
                        <a:scrgbClr r="0" g="0" b="0"/>
                      </a:fillRef>
                      <a:effectRef idx="0">
                        <a:scrgbClr r="0" g="0" b="0"/>
                      </a:effectRef>
                      <a:fontRef idx="minor"/>
                    </wps:style>
                    <wps:txbx>
                      <w:txbxContent>
                        <w:p w:rsidR="00405029" w:rsidRDefault="00295AE9">
                          <w:pPr>
                            <w:pStyle w:val="aa"/>
                            <w:rPr>
                              <w:color w:val="auto"/>
                            </w:rPr>
                          </w:pPr>
                          <w:r>
                            <w:rPr>
                              <w:color w:val="auto"/>
                            </w:rPr>
                            <w:fldChar w:fldCharType="begin"/>
                          </w:r>
                          <w:r>
                            <w:instrText>PAGE</w:instrText>
                          </w:r>
                          <w:r>
                            <w:fldChar w:fldCharType="separate"/>
                          </w:r>
                          <w:r>
                            <w:rPr>
                              <w:noProof/>
                            </w:rPr>
                            <w:t>40</w:t>
                          </w:r>
                          <w:r>
                            <w:fldChar w:fldCharType="end"/>
                          </w:r>
                        </w:p>
                      </w:txbxContent>
                    </wps:txbx>
                    <wps:bodyPr lIns="720" tIns="720" rIns="720" bIns="720">
                      <a:noAutofit/>
                    </wps:bodyPr>
                  </wps:wsp>
                </a:graphicData>
              </a:graphic>
            </wp:anchor>
          </w:drawing>
        </mc:Choice>
        <mc:Fallback>
          <w:pict>
            <v:rect id="Врезка3" o:spid="_x0000_s1027" style="position:absolute;margin-left:0;margin-top:.05pt;width:10.05pt;height:11.45pt;z-index:-50331647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" filled="f" stroked="f">
              <v:textbox inset=".02mm,.02mm,.02mm,.02mm">
                <w:txbxContent>
                  <w:p w:rsidR="00405029" w:rsidRDefault="00295AE9">
                    <w:pPr>
                      <w:pStyle w:val="aa"/>
                      <w:rPr>
                        <w:color w:val="auto"/>
                      </w:rPr>
                    </w:pPr>
                    <w:r>
                      <w:rPr>
                        <w:color w:val="auto"/>
                      </w:rPr>
                      <w:fldChar w:fldCharType="begin"/>
                    </w:r>
                    <w:r>
                      <w:instrText>PAGE</w:instrText>
                    </w:r>
                    <w:r>
                      <w:fldChar w:fldCharType="separate"/>
                    </w:r>
                    <w:r>
                      <w:rPr>
                        <w:noProof/>
                      </w:rPr>
                      <w:t>40</w: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B5580"/>
    <w:multiLevelType w:val="multilevel"/>
    <w:tmpl w:val="C1C0984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E4947D6"/>
    <w:multiLevelType w:val="multilevel"/>
    <w:tmpl w:val="4184E3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33E54BA"/>
    <w:multiLevelType w:val="multilevel"/>
    <w:tmpl w:val="3CFC02EA"/>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5029"/>
    <w:rsid w:val="000B66DE"/>
    <w:rsid w:val="001225ED"/>
    <w:rsid w:val="00295AE9"/>
    <w:rsid w:val="00405029"/>
    <w:rsid w:val="00493B69"/>
    <w:rsid w:val="004B7790"/>
    <w:rsid w:val="00BB5FB6"/>
    <w:rsid w:val="00E70F18"/>
    <w:rsid w:val="00ED2D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F1A24"/>
  <w15:docId w15:val="{B0730339-49FD-43B7-BCFB-04BDAE55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character" w:customStyle="1" w:styleId="WW8Num3z0">
    <w:name w:val="WW8Num3z0"/>
    <w:qFormat/>
    <w:rPr>
      <w:rFonts w:ascii="Symbol" w:hAnsi="Symbol" w:cs="Symbol"/>
    </w:rPr>
  </w:style>
  <w:style w:type="character" w:customStyle="1" w:styleId="WW8Num4z0">
    <w:name w:val="WW8Num4z0"/>
    <w:qFormat/>
    <w:rPr>
      <w:rFonts w:ascii="Symbol" w:hAnsi="Symbol" w:cs="Symbol"/>
    </w:rPr>
  </w:style>
  <w:style w:type="character" w:styleId="a3">
    <w:name w:val="page number"/>
    <w:basedOn w:val="a0"/>
  </w:style>
  <w:style w:type="character" w:customStyle="1" w:styleId="ListLabel1">
    <w:name w:val="ListLabel 1"/>
    <w:qFormat/>
    <w:rPr>
      <w:rFonts w:ascii="Times New Roman" w:hAnsi="Times New Roman" w:cs="Symbol"/>
      <w:sz w:val="24"/>
    </w:rPr>
  </w:style>
  <w:style w:type="character" w:customStyle="1" w:styleId="ListLabel2">
    <w:name w:val="ListLabel 2"/>
    <w:qFormat/>
    <w:rPr>
      <w:rFonts w:ascii="Times New Roman" w:hAnsi="Times New Roman" w:cs="Symbol"/>
      <w:sz w:val="24"/>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customStyle="1" w:styleId="a8">
    <w:name w:val="Содержимое врезки"/>
    <w:basedOn w:val="a"/>
    <w:qFormat/>
  </w:style>
  <w:style w:type="paragraph" w:customStyle="1" w:styleId="ConsPlusNonformat">
    <w:name w:val="ConsPlusNonformat"/>
    <w:qFormat/>
    <w:pPr>
      <w:widowControl w:val="0"/>
      <w:suppressAutoHyphens/>
    </w:pPr>
    <w:rPr>
      <w:rFonts w:ascii="Courier New" w:eastAsia="Times New Roman" w:hAnsi="Courier New" w:cs="Courier New"/>
      <w:color w:val="00000A"/>
      <w:szCs w:val="20"/>
      <w:lang w:eastAsia="zh-CN"/>
    </w:rPr>
  </w:style>
  <w:style w:type="paragraph" w:styleId="a9">
    <w:name w:val="List Paragraph"/>
    <w:basedOn w:val="a"/>
    <w:qFormat/>
    <w:pPr>
      <w:ind w:left="720"/>
      <w:contextualSpacing/>
    </w:pPr>
    <w:rPr>
      <w:rFonts w:ascii="Calibri" w:eastAsia="Calibri" w:hAnsi="Calibri" w:cs="Calibri"/>
      <w:lang w:bidi="ru-RU"/>
    </w:rPr>
  </w:style>
  <w:style w:type="paragraph" w:styleId="aa">
    <w:name w:val="header"/>
    <w:basedOn w:val="a"/>
    <w:pPr>
      <w:tabs>
        <w:tab w:val="center" w:pos="4677"/>
        <w:tab w:val="right" w:pos="9355"/>
      </w:tabs>
    </w:pPr>
    <w:rPr>
      <w:sz w:val="20"/>
      <w:szCs w:val="20"/>
    </w:rPr>
  </w:style>
  <w:style w:type="paragraph" w:styleId="2">
    <w:name w:val="Body Text 2"/>
    <w:basedOn w:val="a"/>
    <w:qFormat/>
    <w:pPr>
      <w:spacing w:after="120" w:line="480" w:lineRule="auto"/>
    </w:pPr>
    <w:rPr>
      <w:sz w:val="20"/>
      <w:szCs w:val="20"/>
    </w:rPr>
  </w:style>
  <w:style w:type="numbering" w:customStyle="1" w:styleId="WW8Num3">
    <w:name w:val="WW8Num3"/>
    <w:qFormat/>
  </w:style>
  <w:style w:type="numbering" w:customStyle="1" w:styleId="WW8Num4">
    <w:name w:val="WW8Num4"/>
    <w:qFormat/>
  </w:style>
  <w:style w:type="paragraph" w:styleId="ab">
    <w:name w:val="Balloon Text"/>
    <w:basedOn w:val="a"/>
    <w:link w:val="ac"/>
    <w:uiPriority w:val="99"/>
    <w:semiHidden/>
    <w:unhideWhenUsed/>
    <w:rsid w:val="001225E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225ED"/>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C4496C9A19C184989EB58C335530ECB50BD0000E706D0033E9265123BBB9B6AD940373DDZ1c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6C4496C9A19C184989EB58C335530ECB50BD0000E706D0033E9265123BBB9B6AD940371DDZ1cAI" TargetMode="External"/><Relationship Id="rId12" Type="http://schemas.openxmlformats.org/officeDocument/2006/relationships/hyperlink" Target="consultantplus://offline/ref=BD036B47F6EEEEA35E0D56D8673AA85CA1D4B637A086C0F97CAC275FD1t3M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Desktop/&#1056;&#1077;&#1075;&#1080;&#1086;&#1085;&#1094;&#1077;&#1085;&#1090;&#1088;///Smev1/&#1086;$/&#1054;&#1090;&#1076;&#1077;&#1083;%20&#1079;&#1077;&#1084;&#1083;&#1077;&#1091;&#1089;&#1090;&#1088;&#1086;&#1081;&#1089;&#1090;&#1074;&#1072;%20&#1080;%20&#1090;&#1086;&#1088;&#1075;&#1086;&#1074;/&#1059;&#1090;&#1074;&#1077;&#1088;&#1078;&#1076;&#1077;&#1085;&#1080;&#1077;%20&#1089;&#1093;&#1077;&#1084;/&#1059;&#1090;&#1074;&#1077;&#1088;&#1078;&#1076;&#1077;&#1085;&#1080;&#1077;%20&#1089;&#1093;&#1077;&#1084;&#1099;%20&#1091;&#1083;.%20&#1047;&#1074;&#1077;&#1079;&#1076;&#1085;&#1072;&#1103;,%2040,%20&#1047;&#1072;&#1081;&#1094;&#1077;&#1074;/&#1044;&#1083;&#1103;%20&#1072;&#1088;&#1077;&#1085;&#1076;&#1085;&#1080;&#1082;&#1086;&#1074;/&#1040;&#1076;&#1084;&#1080;&#1085;&#1080;&#1089;&#1090;&#1088;&#1072;&#1090;&#1080;&#1074;&#1085;&#1099;&#1077;%20&#1088;&#1077;&#1075;&#1083;&#1072;&#1084;&#1077;&#1085;&#1090;&#1099;%20_&#1064;&#1088;&#1096;&#1072;/&#1052;&#1086;&#1096;&#1080;&#1085;&#1072;%202015/&#1052;&#1086;&#1096;&#1080;&#1085;&#1072;%20-%20&#1091;&#1090;&#1074;&#1077;&#1088;&#1078;&#1076;&#1077;&#1085;&#1080;&#1077;%20&#1089;&#1093;&#1077;&#1084;&#1099;%20&#1089;&#1090;.11.10.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BD036B47F6EEEEA35E0D48D57156F653A6D8E838AB8CCDAE28F37C02863282CD5DDAEBFD08A7F79AAD625Dt8M7G" TargetMode="External"/><Relationship Id="rId4" Type="http://schemas.openxmlformats.org/officeDocument/2006/relationships/webSettings" Target="webSettings.xml"/><Relationship Id="rId9" Type="http://schemas.openxmlformats.org/officeDocument/2006/relationships/hyperlink" Target="https://vashkontro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10443</Words>
  <Characters>59531</Characters>
  <Application>Microsoft Office Word</Application>
  <DocSecurity>0</DocSecurity>
  <Lines>496</Lines>
  <Paragraphs>139</Paragraphs>
  <ScaleCrop>false</ScaleCrop>
  <Company/>
  <LinksUpToDate>false</LinksUpToDate>
  <CharactersWithSpaces>69835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АЛЕКСАНДР</cp:lastModifiedBy>
  <cp:revision>13</cp:revision>
  <cp:lastPrinted>2022-01-25T13:07:00Z</cp:lastPrinted>
  <dcterms:created xsi:type="dcterms:W3CDTF">2021-12-07T16:40:00Z</dcterms:created>
  <dcterms:modified xsi:type="dcterms:W3CDTF">2022-01-25T13:11:00Z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