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7C" w:rsidRDefault="0048427C" w:rsidP="0048427C">
      <w:pPr>
        <w:shd w:val="clear" w:color="auto" w:fill="FFFFFF"/>
        <w:spacing w:before="280" w:after="280" w:line="240" w:lineRule="auto"/>
        <w:ind w:right="-11"/>
        <w:jc w:val="center"/>
      </w:pPr>
      <w:r>
        <w:rPr>
          <w:rFonts w:ascii="Times New Roman" w:eastAsia="Times New Roman" w:hAnsi="Times New Roman" w:cs="Times New Roman"/>
          <w:b/>
          <w:bCs/>
          <w:color w:val="052635"/>
          <w:sz w:val="28"/>
          <w:szCs w:val="28"/>
          <w:lang w:eastAsia="ru-RU"/>
        </w:rPr>
        <w:t>Администрация муниципального образования</w:t>
      </w:r>
      <w:r>
        <w:rPr>
          <w:rFonts w:ascii="Times New Roman" w:eastAsia="Times New Roman" w:hAnsi="Times New Roman" w:cs="Times New Roman"/>
          <w:b/>
          <w:bCs/>
          <w:color w:val="052635"/>
          <w:sz w:val="36"/>
          <w:szCs w:val="36"/>
          <w:lang w:eastAsia="ru-RU"/>
        </w:rPr>
        <w:t xml:space="preserve">                           </w:t>
      </w:r>
      <w:proofErr w:type="gramStart"/>
      <w:r>
        <w:rPr>
          <w:rFonts w:ascii="Times New Roman" w:eastAsia="Times New Roman" w:hAnsi="Times New Roman" w:cs="Times New Roman"/>
          <w:b/>
          <w:bCs/>
          <w:color w:val="052635"/>
          <w:sz w:val="36"/>
          <w:szCs w:val="36"/>
          <w:lang w:eastAsia="ru-RU"/>
        </w:rPr>
        <w:t xml:space="preserve">   </w:t>
      </w:r>
      <w:r>
        <w:rPr>
          <w:rFonts w:ascii="Times New Roman" w:eastAsia="Times New Roman" w:hAnsi="Times New Roman" w:cs="Times New Roman"/>
          <w:b/>
          <w:bCs/>
          <w:color w:val="052635"/>
          <w:sz w:val="28"/>
          <w:szCs w:val="28"/>
          <w:lang w:eastAsia="ru-RU"/>
        </w:rPr>
        <w:t>«</w:t>
      </w:r>
      <w:proofErr w:type="gramEnd"/>
      <w:r w:rsidR="004C749C">
        <w:rPr>
          <w:rFonts w:ascii="Times New Roman" w:eastAsia="Times New Roman" w:hAnsi="Times New Roman" w:cs="Times New Roman"/>
          <w:b/>
          <w:bCs/>
          <w:color w:val="052635"/>
          <w:sz w:val="28"/>
          <w:szCs w:val="28"/>
          <w:lang w:eastAsia="ru-RU"/>
        </w:rPr>
        <w:t xml:space="preserve">Михайловское </w:t>
      </w:r>
      <w:r>
        <w:rPr>
          <w:rFonts w:ascii="Times New Roman" w:eastAsia="Times New Roman" w:hAnsi="Times New Roman" w:cs="Times New Roman"/>
          <w:b/>
          <w:bCs/>
          <w:color w:val="052635"/>
          <w:sz w:val="28"/>
          <w:szCs w:val="28"/>
          <w:lang w:eastAsia="ru-RU"/>
        </w:rPr>
        <w:t xml:space="preserve"> сельское поселение»                                                    Тереньгульского района Ульяновской области</w:t>
      </w:r>
    </w:p>
    <w:p w:rsidR="0048427C" w:rsidRDefault="0048427C" w:rsidP="0048427C">
      <w:pPr>
        <w:shd w:val="clear" w:color="auto" w:fill="FFFFFF"/>
        <w:spacing w:before="280" w:after="280" w:line="240" w:lineRule="auto"/>
        <w:jc w:val="center"/>
        <w:rPr>
          <w:rFonts w:ascii="Times New Roman" w:eastAsia="Times New Roman" w:hAnsi="Times New Roman" w:cs="Times New Roman"/>
          <w:b/>
          <w:bCs/>
          <w:color w:val="052635"/>
          <w:sz w:val="18"/>
          <w:szCs w:val="18"/>
          <w:lang w:eastAsia="ru-RU"/>
        </w:rPr>
      </w:pPr>
      <w:r>
        <w:rPr>
          <w:rFonts w:ascii="Times New Roman" w:eastAsia="Times New Roman" w:hAnsi="Times New Roman" w:cs="Times New Roman"/>
          <w:b/>
          <w:bCs/>
          <w:color w:val="052635"/>
          <w:sz w:val="18"/>
          <w:szCs w:val="18"/>
          <w:lang w:eastAsia="ru-RU"/>
        </w:rPr>
        <w:t> </w:t>
      </w:r>
    </w:p>
    <w:p w:rsidR="0048427C" w:rsidRDefault="0048427C" w:rsidP="0048427C">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П О С Т А Н О В Л Е Н И Е</w:t>
      </w:r>
    </w:p>
    <w:p w:rsidR="0048427C" w:rsidRDefault="005B19C0">
      <w:pPr>
        <w:shd w:val="clear" w:color="auto" w:fill="FFFFFF"/>
        <w:spacing w:before="280" w:after="280" w:line="240" w:lineRule="auto"/>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 xml:space="preserve">30.12.2021 г. </w:t>
      </w:r>
      <w:r w:rsidR="0048427C">
        <w:rPr>
          <w:rFonts w:ascii="Times New Roman" w:eastAsia="Times New Roman" w:hAnsi="Times New Roman" w:cs="Times New Roman"/>
          <w:b/>
          <w:bCs/>
          <w:color w:val="052635"/>
          <w:sz w:val="28"/>
          <w:szCs w:val="28"/>
          <w:lang w:eastAsia="ru-RU"/>
        </w:rPr>
        <w:t xml:space="preserve">                                                                                 №</w:t>
      </w:r>
      <w:r>
        <w:rPr>
          <w:rFonts w:ascii="Times New Roman" w:eastAsia="Times New Roman" w:hAnsi="Times New Roman" w:cs="Times New Roman"/>
          <w:b/>
          <w:bCs/>
          <w:color w:val="052635"/>
          <w:sz w:val="28"/>
          <w:szCs w:val="28"/>
          <w:lang w:eastAsia="ru-RU"/>
        </w:rPr>
        <w:t>52</w:t>
      </w:r>
      <w:r w:rsidR="0048427C">
        <w:rPr>
          <w:rFonts w:ascii="Times New Roman" w:eastAsia="Times New Roman" w:hAnsi="Times New Roman" w:cs="Times New Roman"/>
          <w:b/>
          <w:bCs/>
          <w:color w:val="052635"/>
          <w:sz w:val="28"/>
          <w:szCs w:val="28"/>
          <w:lang w:eastAsia="ru-RU"/>
        </w:rPr>
        <w:t>_____</w:t>
      </w:r>
    </w:p>
    <w:p w:rsidR="0048427C" w:rsidRPr="0048427C" w:rsidRDefault="0048427C">
      <w:pPr>
        <w:shd w:val="clear" w:color="auto" w:fill="FFFFFF"/>
        <w:spacing w:before="280" w:after="280" w:line="240" w:lineRule="auto"/>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
          <w:bCs/>
          <w:color w:val="052635"/>
          <w:sz w:val="28"/>
          <w:szCs w:val="28"/>
          <w:lang w:eastAsia="ru-RU"/>
        </w:rPr>
        <w:t xml:space="preserve">                                                    </w:t>
      </w:r>
      <w:r w:rsidRPr="0048427C">
        <w:rPr>
          <w:rFonts w:ascii="Times New Roman" w:eastAsia="Times New Roman" w:hAnsi="Times New Roman" w:cs="Times New Roman"/>
          <w:bCs/>
          <w:color w:val="052635"/>
          <w:sz w:val="28"/>
          <w:szCs w:val="28"/>
          <w:lang w:eastAsia="ru-RU"/>
        </w:rPr>
        <w:t>с.</w:t>
      </w:r>
      <w:r w:rsidR="004C749C">
        <w:rPr>
          <w:rFonts w:ascii="Times New Roman" w:eastAsia="Times New Roman" w:hAnsi="Times New Roman" w:cs="Times New Roman"/>
          <w:bCs/>
          <w:color w:val="052635"/>
          <w:sz w:val="28"/>
          <w:szCs w:val="28"/>
          <w:lang w:eastAsia="ru-RU"/>
        </w:rPr>
        <w:t xml:space="preserve"> Михайловска </w:t>
      </w:r>
    </w:p>
    <w:p w:rsidR="0048427C" w:rsidRDefault="0048427C">
      <w:pPr>
        <w:shd w:val="clear" w:color="auto" w:fill="FFFFFF"/>
        <w:spacing w:before="280" w:after="280" w:line="240" w:lineRule="auto"/>
        <w:rPr>
          <w:rFonts w:ascii="Times New Roman" w:eastAsia="Times New Roman" w:hAnsi="Times New Roman" w:cs="Times New Roman"/>
          <w:b/>
          <w:bCs/>
          <w:color w:val="052635"/>
          <w:sz w:val="28"/>
          <w:szCs w:val="28"/>
          <w:lang w:eastAsia="ru-RU"/>
        </w:rPr>
      </w:pPr>
    </w:p>
    <w:p w:rsidR="00B94BE3" w:rsidRDefault="008248D6">
      <w:pPr>
        <w:shd w:val="clear" w:color="auto" w:fill="FFFFFF"/>
        <w:spacing w:before="280" w:after="280" w:line="240" w:lineRule="auto"/>
        <w:ind w:firstLine="567"/>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B94BE3" w:rsidRDefault="008248D6">
      <w:pPr>
        <w:shd w:val="clear" w:color="auto" w:fill="FFFFFF"/>
        <w:spacing w:before="280" w:after="280" w:line="240" w:lineRule="auto"/>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 </w:t>
      </w:r>
    </w:p>
    <w:p w:rsidR="00B94BE3" w:rsidRDefault="008248D6">
      <w:pPr>
        <w:shd w:val="clear" w:color="auto" w:fill="FFFFFF"/>
        <w:spacing w:before="280" w:after="280" w:line="240" w:lineRule="auto"/>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  </w:t>
      </w:r>
    </w:p>
    <w:p w:rsidR="00B94BE3" w:rsidRDefault="008248D6">
      <w:pPr>
        <w:shd w:val="clear" w:color="auto" w:fill="FFFFFF"/>
        <w:spacing w:before="280" w:after="280" w:line="240" w:lineRule="auto"/>
        <w:jc w:val="both"/>
      </w:pPr>
      <w:r>
        <w:rPr>
          <w:rFonts w:ascii="Times New Roman" w:eastAsia="Times New Roman" w:hAnsi="Times New Roman" w:cs="Times New Roman"/>
          <w:color w:val="052635"/>
          <w:sz w:val="28"/>
          <w:szCs w:val="28"/>
          <w:lang w:eastAsia="ru-RU"/>
        </w:rPr>
        <w:t>         В соответствии с пунктом 21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Уставом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Тереньгульского района  Ульяновской области Администрация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п о с т а н о в л я е т:</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1. Утвердить прилагаемый  </w:t>
      </w:r>
      <w:hyperlink r:id="rId4" w:anchor="block_1000" w:history="1">
        <w:r>
          <w:rPr>
            <w:rStyle w:val="-"/>
            <w:rFonts w:ascii="Times New Roman" w:eastAsia="Times New Roman" w:hAnsi="Times New Roman" w:cs="Times New Roman"/>
            <w:color w:val="1759B4"/>
            <w:sz w:val="28"/>
            <w:szCs w:val="28"/>
            <w:lang w:eastAsia="ru-RU"/>
          </w:rPr>
          <w:t>административный регламент</w:t>
        </w:r>
      </w:hyperlink>
      <w:r>
        <w:rPr>
          <w:rFonts w:ascii="Times New Roman" w:eastAsia="Times New Roman" w:hAnsi="Times New Roman" w:cs="Times New Roman"/>
          <w:color w:val="052635"/>
          <w:sz w:val="28"/>
          <w:szCs w:val="28"/>
          <w:lang w:val="en-US" w:eastAsia="ru-RU"/>
        </w:rPr>
        <w:t> </w:t>
      </w:r>
      <w:r w:rsidRPr="008248D6">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предоставления муниципальной услуги «Присвоение адресов объектам адресации, изменение, аннулирование таких адресов на территории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Тереньгульского района Ульяновской области».</w:t>
      </w:r>
    </w:p>
    <w:p w:rsidR="00B94BE3" w:rsidRPr="005B19C0" w:rsidRDefault="008248D6">
      <w:pPr>
        <w:shd w:val="clear" w:color="auto" w:fill="FFFFFF"/>
        <w:spacing w:before="280" w:after="280" w:line="240" w:lineRule="auto"/>
        <w:ind w:firstLine="720"/>
        <w:jc w:val="both"/>
      </w:pPr>
      <w:r w:rsidRPr="005B19C0">
        <w:rPr>
          <w:rFonts w:ascii="Times New Roman" w:eastAsia="Times New Roman" w:hAnsi="Times New Roman" w:cs="Times New Roman"/>
          <w:color w:val="052635"/>
          <w:sz w:val="28"/>
          <w:szCs w:val="28"/>
          <w:lang w:eastAsia="ru-RU"/>
        </w:rPr>
        <w:t>2. Признать утратившими силу Постановления администрации муниципального образования «</w:t>
      </w:r>
      <w:r w:rsidR="004C749C" w:rsidRPr="005B19C0">
        <w:rPr>
          <w:rFonts w:ascii="Times New Roman" w:eastAsia="Times New Roman" w:hAnsi="Times New Roman" w:cs="Times New Roman"/>
          <w:color w:val="052635"/>
          <w:sz w:val="28"/>
          <w:szCs w:val="28"/>
          <w:lang w:eastAsia="ru-RU"/>
        </w:rPr>
        <w:t>Михайловское</w:t>
      </w:r>
      <w:r w:rsidRPr="005B19C0">
        <w:rPr>
          <w:rFonts w:ascii="Times New Roman" w:eastAsia="Times New Roman" w:hAnsi="Times New Roman" w:cs="Times New Roman"/>
          <w:color w:val="052635"/>
          <w:sz w:val="28"/>
          <w:szCs w:val="28"/>
          <w:lang w:eastAsia="ru-RU"/>
        </w:rPr>
        <w:t xml:space="preserve"> сельское поселение»:</w:t>
      </w:r>
    </w:p>
    <w:p w:rsidR="00B94BE3" w:rsidRPr="005B19C0" w:rsidRDefault="008248D6">
      <w:pPr>
        <w:shd w:val="clear" w:color="auto" w:fill="FFFFFF"/>
        <w:spacing w:before="280" w:after="280" w:line="240" w:lineRule="auto"/>
        <w:ind w:firstLine="720"/>
        <w:jc w:val="both"/>
      </w:pPr>
      <w:r w:rsidRPr="005B19C0">
        <w:rPr>
          <w:rFonts w:ascii="Times New Roman" w:eastAsia="Times New Roman" w:hAnsi="Times New Roman" w:cs="Times New Roman"/>
          <w:color w:val="052635"/>
          <w:sz w:val="28"/>
          <w:szCs w:val="28"/>
          <w:lang w:eastAsia="ru-RU"/>
        </w:rPr>
        <w:t xml:space="preserve">- от </w:t>
      </w:r>
      <w:r w:rsidR="005B19C0" w:rsidRPr="005B19C0">
        <w:rPr>
          <w:rFonts w:ascii="Times New Roman" w:eastAsia="Times New Roman" w:hAnsi="Times New Roman" w:cs="Times New Roman"/>
          <w:color w:val="052635"/>
          <w:sz w:val="28"/>
          <w:szCs w:val="28"/>
          <w:lang w:eastAsia="ru-RU"/>
        </w:rPr>
        <w:t>30</w:t>
      </w:r>
      <w:r w:rsidRPr="005B19C0">
        <w:rPr>
          <w:rFonts w:ascii="Times New Roman" w:eastAsia="Times New Roman" w:hAnsi="Times New Roman" w:cs="Times New Roman"/>
          <w:color w:val="052635"/>
          <w:sz w:val="28"/>
          <w:szCs w:val="28"/>
          <w:lang w:eastAsia="ru-RU"/>
        </w:rPr>
        <w:t>.03.2016 №2</w:t>
      </w:r>
      <w:r w:rsidR="005B19C0" w:rsidRPr="005B19C0">
        <w:rPr>
          <w:rFonts w:ascii="Times New Roman" w:eastAsia="Times New Roman" w:hAnsi="Times New Roman" w:cs="Times New Roman"/>
          <w:color w:val="052635"/>
          <w:sz w:val="28"/>
          <w:szCs w:val="28"/>
          <w:lang w:eastAsia="ru-RU"/>
        </w:rPr>
        <w:t>9</w:t>
      </w:r>
      <w:r w:rsidRPr="005B19C0">
        <w:rPr>
          <w:rFonts w:ascii="Times New Roman" w:eastAsia="Times New Roman" w:hAnsi="Times New Roman" w:cs="Times New Roman"/>
          <w:color w:val="052635"/>
          <w:sz w:val="28"/>
          <w:szCs w:val="28"/>
          <w:lang w:eastAsia="ru-RU"/>
        </w:rPr>
        <w:t xml:space="preserve"> «Об утверждении административного регламента предоставления муниципальной услуги «Установление нумерации домов, присвоение почтовых номеров земельным участкам»;</w:t>
      </w:r>
    </w:p>
    <w:p w:rsidR="00B94BE3" w:rsidRDefault="008248D6">
      <w:pPr>
        <w:shd w:val="clear" w:color="auto" w:fill="FFFFFF"/>
        <w:spacing w:before="280" w:after="280" w:line="240" w:lineRule="auto"/>
        <w:ind w:firstLine="720"/>
        <w:jc w:val="both"/>
      </w:pPr>
      <w:r>
        <w:rPr>
          <w:rFonts w:ascii="Times New Roman" w:eastAsia="Times New Roman" w:hAnsi="Times New Roman" w:cs="Times New Roman"/>
          <w:color w:val="052635"/>
          <w:sz w:val="28"/>
          <w:szCs w:val="28"/>
          <w:lang w:eastAsia="ru-RU"/>
        </w:rPr>
        <w:lastRenderedPageBreak/>
        <w:t>3. Настоящее постановление вступает в силу на следующий день после дня его опубликования.</w:t>
      </w:r>
    </w:p>
    <w:p w:rsidR="00B94BE3" w:rsidRDefault="008248D6">
      <w:pPr>
        <w:shd w:val="clear" w:color="auto" w:fill="FFFFFF"/>
        <w:spacing w:before="280" w:after="280" w:line="240" w:lineRule="auto"/>
        <w:ind w:firstLine="720"/>
        <w:jc w:val="both"/>
      </w:pPr>
      <w:r>
        <w:rPr>
          <w:rFonts w:ascii="Times New Roman" w:eastAsia="Times New Roman" w:hAnsi="Times New Roman" w:cs="Times New Roman"/>
          <w:color w:val="052635"/>
          <w:sz w:val="28"/>
          <w:szCs w:val="28"/>
          <w:lang w:eastAsia="ru-RU"/>
        </w:rPr>
        <w:t>4. Контроль за исполнением настоящего постановления оставляю за собой</w:t>
      </w:r>
    </w:p>
    <w:p w:rsidR="00B94BE3" w:rsidRDefault="008248D6">
      <w:pPr>
        <w:shd w:val="clear" w:color="auto" w:fill="FFFFFF"/>
        <w:spacing w:before="280" w:after="280" w:line="240" w:lineRule="auto"/>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8248D6" w:rsidP="0048427C">
      <w:pPr>
        <w:shd w:val="clear" w:color="auto" w:fill="FFFFFF"/>
        <w:spacing w:before="280" w:after="280" w:line="240" w:lineRule="auto"/>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4C749C">
      <w:pPr>
        <w:shd w:val="clear" w:color="auto" w:fill="FFFFFF"/>
        <w:spacing w:before="280" w:after="280" w:line="240" w:lineRule="auto"/>
      </w:pPr>
      <w:proofErr w:type="spellStart"/>
      <w:r>
        <w:rPr>
          <w:rFonts w:ascii="Times New Roman" w:eastAsia="Times New Roman" w:hAnsi="Times New Roman" w:cs="Times New Roman"/>
          <w:color w:val="052635"/>
          <w:sz w:val="28"/>
          <w:szCs w:val="28"/>
          <w:lang w:eastAsia="ru-RU"/>
        </w:rPr>
        <w:t>И.о</w:t>
      </w:r>
      <w:proofErr w:type="spellEnd"/>
      <w:r>
        <w:rPr>
          <w:rFonts w:ascii="Times New Roman" w:eastAsia="Times New Roman" w:hAnsi="Times New Roman" w:cs="Times New Roman"/>
          <w:color w:val="052635"/>
          <w:sz w:val="28"/>
          <w:szCs w:val="28"/>
          <w:lang w:eastAsia="ru-RU"/>
        </w:rPr>
        <w:t xml:space="preserve">. </w:t>
      </w:r>
      <w:r w:rsidR="008248D6">
        <w:rPr>
          <w:rFonts w:ascii="Times New Roman" w:eastAsia="Times New Roman" w:hAnsi="Times New Roman" w:cs="Times New Roman"/>
          <w:color w:val="052635"/>
          <w:sz w:val="28"/>
          <w:szCs w:val="28"/>
          <w:lang w:eastAsia="ru-RU"/>
        </w:rPr>
        <w:t>Глав</w:t>
      </w:r>
      <w:r>
        <w:rPr>
          <w:rFonts w:ascii="Times New Roman" w:eastAsia="Times New Roman" w:hAnsi="Times New Roman" w:cs="Times New Roman"/>
          <w:color w:val="052635"/>
          <w:sz w:val="28"/>
          <w:szCs w:val="28"/>
          <w:lang w:eastAsia="ru-RU"/>
        </w:rPr>
        <w:t>ы</w:t>
      </w:r>
      <w:r w:rsidR="008248D6">
        <w:rPr>
          <w:rFonts w:ascii="Times New Roman" w:eastAsia="Times New Roman" w:hAnsi="Times New Roman" w:cs="Times New Roman"/>
          <w:color w:val="052635"/>
          <w:sz w:val="28"/>
          <w:szCs w:val="28"/>
          <w:lang w:eastAsia="ru-RU"/>
        </w:rPr>
        <w:t xml:space="preserve"> администрации                                                                                  муниципального образования                                                                  </w:t>
      </w:r>
      <w:proofErr w:type="gramStart"/>
      <w:r w:rsidR="008248D6">
        <w:rPr>
          <w:rFonts w:ascii="Times New Roman" w:eastAsia="Times New Roman" w:hAnsi="Times New Roman" w:cs="Times New Roman"/>
          <w:color w:val="052635"/>
          <w:sz w:val="28"/>
          <w:szCs w:val="28"/>
          <w:lang w:eastAsia="ru-RU"/>
        </w:rPr>
        <w:t xml:space="preserve">   «</w:t>
      </w:r>
      <w:proofErr w:type="gramEnd"/>
      <w:r>
        <w:rPr>
          <w:rFonts w:ascii="Times New Roman" w:eastAsia="Times New Roman" w:hAnsi="Times New Roman" w:cs="Times New Roman"/>
          <w:color w:val="052635"/>
          <w:sz w:val="28"/>
          <w:szCs w:val="28"/>
          <w:lang w:eastAsia="ru-RU"/>
        </w:rPr>
        <w:t xml:space="preserve">Михайловское </w:t>
      </w:r>
      <w:r w:rsidR="008248D6">
        <w:rPr>
          <w:rFonts w:ascii="Times New Roman" w:eastAsia="Times New Roman" w:hAnsi="Times New Roman" w:cs="Times New Roman"/>
          <w:color w:val="052635"/>
          <w:sz w:val="28"/>
          <w:szCs w:val="28"/>
          <w:lang w:eastAsia="ru-RU"/>
        </w:rPr>
        <w:t xml:space="preserve"> сельское поселение»                                            А.И.</w:t>
      </w:r>
      <w:r>
        <w:rPr>
          <w:rFonts w:ascii="Times New Roman" w:eastAsia="Times New Roman" w:hAnsi="Times New Roman" w:cs="Times New Roman"/>
          <w:color w:val="052635"/>
          <w:sz w:val="28"/>
          <w:szCs w:val="28"/>
          <w:lang w:eastAsia="ru-RU"/>
        </w:rPr>
        <w:t xml:space="preserve"> Логинов</w:t>
      </w:r>
    </w:p>
    <w:p w:rsidR="00B94BE3" w:rsidRDefault="00B94BE3"/>
    <w:p w:rsidR="00B94BE3" w:rsidRDefault="00B94BE3"/>
    <w:p w:rsidR="00B94BE3" w:rsidRDefault="00B94BE3"/>
    <w:p w:rsidR="00B94BE3" w:rsidRDefault="00B94BE3"/>
    <w:p w:rsidR="0048427C" w:rsidRDefault="0048427C"/>
    <w:p w:rsidR="0048427C" w:rsidRDefault="0048427C"/>
    <w:p w:rsidR="0048427C" w:rsidRDefault="0048427C"/>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E33332" w:rsidRDefault="00E33332"/>
    <w:p w:rsidR="0048427C" w:rsidRDefault="0048427C"/>
    <w:p w:rsidR="00B94BE3" w:rsidRPr="0048427C" w:rsidRDefault="008248D6">
      <w:pPr>
        <w:shd w:val="clear" w:color="auto" w:fill="FFFFFF"/>
        <w:spacing w:before="280" w:after="280" w:line="240" w:lineRule="auto"/>
        <w:ind w:left="5387"/>
        <w:jc w:val="center"/>
        <w:rPr>
          <w:rFonts w:ascii="Times New Roman" w:eastAsia="Times New Roman" w:hAnsi="Times New Roman" w:cs="Times New Roman"/>
          <w:color w:val="052635"/>
          <w:sz w:val="24"/>
          <w:szCs w:val="24"/>
          <w:lang w:eastAsia="ru-RU"/>
        </w:rPr>
      </w:pPr>
      <w:r w:rsidRPr="0048427C">
        <w:rPr>
          <w:rFonts w:ascii="Times New Roman" w:eastAsia="Times New Roman" w:hAnsi="Times New Roman" w:cs="Times New Roman"/>
          <w:color w:val="052635"/>
          <w:sz w:val="24"/>
          <w:szCs w:val="24"/>
          <w:lang w:eastAsia="ru-RU"/>
        </w:rPr>
        <w:lastRenderedPageBreak/>
        <w:t>УТВЕРЖДЕН</w:t>
      </w:r>
    </w:p>
    <w:p w:rsidR="00B94BE3" w:rsidRPr="0048427C" w:rsidRDefault="008248D6">
      <w:pPr>
        <w:shd w:val="clear" w:color="auto" w:fill="FFFFFF"/>
        <w:spacing w:before="280" w:after="280" w:line="240" w:lineRule="auto"/>
        <w:ind w:left="5387"/>
        <w:jc w:val="both"/>
        <w:rPr>
          <w:sz w:val="24"/>
          <w:szCs w:val="24"/>
        </w:rPr>
      </w:pPr>
      <w:r w:rsidRPr="0048427C">
        <w:rPr>
          <w:rFonts w:ascii="Times New Roman" w:eastAsia="Times New Roman" w:hAnsi="Times New Roman" w:cs="Times New Roman"/>
          <w:color w:val="052635"/>
          <w:sz w:val="24"/>
          <w:szCs w:val="24"/>
          <w:lang w:eastAsia="ru-RU"/>
        </w:rPr>
        <w:t>постановлением администрации муниципального образования «</w:t>
      </w:r>
      <w:proofErr w:type="gramStart"/>
      <w:r w:rsidR="004C749C">
        <w:rPr>
          <w:rFonts w:ascii="Times New Roman" w:eastAsia="Times New Roman" w:hAnsi="Times New Roman" w:cs="Times New Roman"/>
          <w:color w:val="052635"/>
          <w:sz w:val="24"/>
          <w:szCs w:val="24"/>
          <w:lang w:eastAsia="ru-RU"/>
        </w:rPr>
        <w:t xml:space="preserve">Михайловское </w:t>
      </w:r>
      <w:r w:rsidRPr="0048427C">
        <w:rPr>
          <w:rFonts w:ascii="Times New Roman" w:eastAsia="Times New Roman" w:hAnsi="Times New Roman" w:cs="Times New Roman"/>
          <w:color w:val="052635"/>
          <w:sz w:val="24"/>
          <w:szCs w:val="24"/>
          <w:lang w:eastAsia="ru-RU"/>
        </w:rPr>
        <w:t xml:space="preserve"> сельское</w:t>
      </w:r>
      <w:proofErr w:type="gramEnd"/>
      <w:r w:rsidRPr="0048427C">
        <w:rPr>
          <w:rFonts w:ascii="Times New Roman" w:eastAsia="Times New Roman" w:hAnsi="Times New Roman" w:cs="Times New Roman"/>
          <w:color w:val="052635"/>
          <w:sz w:val="24"/>
          <w:szCs w:val="24"/>
          <w:lang w:eastAsia="ru-RU"/>
        </w:rPr>
        <w:t xml:space="preserve"> поселение»                            от</w:t>
      </w:r>
      <w:r w:rsidR="00E33332" w:rsidRPr="00E33332">
        <w:rPr>
          <w:rFonts w:ascii="Times New Roman" w:eastAsia="Times New Roman" w:hAnsi="Times New Roman" w:cs="Times New Roman"/>
          <w:color w:val="052635"/>
          <w:sz w:val="24"/>
          <w:szCs w:val="24"/>
          <w:lang w:eastAsia="ru-RU"/>
        </w:rPr>
        <w:t>30</w:t>
      </w:r>
      <w:r w:rsidR="00E33332">
        <w:rPr>
          <w:rFonts w:ascii="Times New Roman" w:eastAsia="Times New Roman" w:hAnsi="Times New Roman" w:cs="Times New Roman"/>
          <w:color w:val="052635"/>
          <w:sz w:val="24"/>
          <w:szCs w:val="24"/>
          <w:lang w:eastAsia="ru-RU"/>
        </w:rPr>
        <w:t>.12</w:t>
      </w:r>
      <w:r w:rsidRPr="0048427C">
        <w:rPr>
          <w:rFonts w:ascii="Times New Roman" w:eastAsia="Times New Roman" w:hAnsi="Times New Roman" w:cs="Times New Roman"/>
          <w:color w:val="052635"/>
          <w:sz w:val="24"/>
          <w:szCs w:val="24"/>
          <w:lang w:eastAsia="ru-RU"/>
        </w:rPr>
        <w:t xml:space="preserve">.2021  № </w:t>
      </w:r>
      <w:r w:rsidR="00E33332">
        <w:rPr>
          <w:rFonts w:ascii="Times New Roman" w:eastAsia="Times New Roman" w:hAnsi="Times New Roman" w:cs="Times New Roman"/>
          <w:color w:val="052635"/>
          <w:sz w:val="24"/>
          <w:szCs w:val="24"/>
          <w:lang w:eastAsia="ru-RU"/>
        </w:rPr>
        <w:t>52</w:t>
      </w:r>
    </w:p>
    <w:p w:rsidR="00B94BE3" w:rsidRDefault="008248D6">
      <w:pPr>
        <w:shd w:val="clear" w:color="auto" w:fill="FFFFFF"/>
        <w:spacing w:before="280" w:after="280" w:line="240" w:lineRule="auto"/>
        <w:ind w:left="5387"/>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8248D6">
      <w:pPr>
        <w:shd w:val="clear" w:color="auto" w:fill="FFFFFF"/>
        <w:spacing w:before="280" w:after="280" w:line="240" w:lineRule="auto"/>
        <w:ind w:left="5387"/>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Административный регламент предоставления муниципальной услуги «Присвоение адресов объектам адресации, изменение, аннулирование таких адресов »</w:t>
      </w:r>
    </w:p>
    <w:p w:rsidR="00B94BE3" w:rsidRDefault="008248D6">
      <w:pPr>
        <w:shd w:val="clear" w:color="auto" w:fill="FFFFFF"/>
        <w:spacing w:before="280" w:after="280" w:line="240" w:lineRule="auto"/>
        <w:ind w:firstLine="709"/>
        <w:jc w:val="center"/>
        <w:rPr>
          <w:rFonts w:ascii="Times New Roman" w:eastAsia="Times New Roman" w:hAnsi="Times New Roman" w:cs="Times New Roman"/>
          <w:b/>
          <w:bCs/>
          <w:color w:val="052635"/>
          <w:sz w:val="28"/>
          <w:szCs w:val="28"/>
          <w:lang w:eastAsia="ru-RU"/>
        </w:rPr>
      </w:pPr>
      <w:bookmarkStart w:id="0" w:name="Par50"/>
      <w:bookmarkEnd w:id="0"/>
      <w:r>
        <w:rPr>
          <w:rFonts w:ascii="Times New Roman" w:eastAsia="Times New Roman" w:hAnsi="Times New Roman" w:cs="Times New Roman"/>
          <w:b/>
          <w:bCs/>
          <w:color w:val="052635"/>
          <w:sz w:val="28"/>
          <w:szCs w:val="28"/>
          <w:lang w:eastAsia="ru-RU"/>
        </w:rPr>
        <w:t> </w:t>
      </w:r>
    </w:p>
    <w:p w:rsidR="00B94BE3" w:rsidRPr="0048427C" w:rsidRDefault="008248D6" w:rsidP="0048427C">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1. Общие положения</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1.1. Предмет регулирования административного регламента</w:t>
      </w:r>
    </w:p>
    <w:p w:rsidR="00B94BE3" w:rsidRDefault="008248D6">
      <w:pPr>
        <w:shd w:val="clear" w:color="auto" w:fill="FFFFFF"/>
        <w:spacing w:before="280" w:after="280" w:line="240" w:lineRule="auto"/>
        <w:ind w:firstLine="709"/>
        <w:jc w:val="both"/>
      </w:pPr>
      <w:bookmarkStart w:id="1" w:name="Par52"/>
      <w:bookmarkEnd w:id="1"/>
      <w:r>
        <w:rPr>
          <w:rFonts w:ascii="Times New Roman" w:eastAsia="Times New Roman" w:hAnsi="Times New Roman" w:cs="Times New Roman"/>
          <w:color w:val="052635"/>
          <w:sz w:val="28"/>
          <w:szCs w:val="28"/>
          <w:lang w:eastAsia="ru-RU"/>
        </w:rPr>
        <w:t>Настоящий административный регламент устанавливает порядок предоставления Администрацией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Тереньгульского района     Ульяновской области (далее – уполномоченный орган) на территории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Тереньгульского района Ульяновской области муниципальной услуги по присвоению адресов объектам адресации, изменению, аннулированию таких адресов, расположенных на территории муниципального образования «</w:t>
      </w:r>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 поселение» Тереньгульского района Ульяновской области, (далее – Административный регламент, муниципальная услуга).</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1.2. Описание заявителей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 обладающему одним из следующих вещных прав на объект адресации: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 право хозяйственного ведения;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б) право оперативного управления;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право пожизненно наследуемого владения;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г) право постоянного (бессрочного) пользования.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1.2.2. От имени заявителя с заявлением о предоставлении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(далее – представитель заявителя).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1.2.3. От имени собственников помещений в многоквартирном доме </w:t>
      </w:r>
      <w:r>
        <w:rPr>
          <w:rFonts w:ascii="Times New Roman" w:eastAsia="Times New Roman" w:hAnsi="Times New Roman" w:cs="Times New Roman"/>
          <w:color w:val="052635"/>
          <w:sz w:val="28"/>
          <w:szCs w:val="28"/>
          <w:lang w:eastAsia="ru-RU"/>
        </w:rPr>
        <w:b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5">
        <w:r>
          <w:rPr>
            <w:rStyle w:val="-"/>
            <w:rFonts w:ascii="Times New Roman" w:eastAsia="Times New Roman" w:hAnsi="Times New Roman" w:cs="Times New Roman"/>
            <w:color w:val="1759B4"/>
            <w:sz w:val="28"/>
            <w:szCs w:val="28"/>
            <w:lang w:eastAsia="ru-RU"/>
          </w:rPr>
          <w:t>статьёй 35</w:t>
        </w:r>
      </w:hyperlink>
      <w:r>
        <w:rPr>
          <w:rFonts w:ascii="Times New Roman" w:eastAsia="Times New Roman" w:hAnsi="Times New Roman" w:cs="Times New Roman"/>
          <w:color w:val="052635"/>
          <w:sz w:val="28"/>
          <w:szCs w:val="28"/>
          <w:lang w:eastAsia="ru-RU"/>
        </w:rPr>
        <w:t> или </w:t>
      </w:r>
      <w:hyperlink r:id="rId6">
        <w:r>
          <w:rPr>
            <w:rStyle w:val="-"/>
            <w:rFonts w:ascii="Times New Roman" w:eastAsia="Times New Roman" w:hAnsi="Times New Roman" w:cs="Times New Roman"/>
            <w:color w:val="1759B4"/>
            <w:sz w:val="28"/>
            <w:szCs w:val="28"/>
            <w:lang w:eastAsia="ru-RU"/>
          </w:rPr>
          <w:t>статьёй 42.3</w:t>
        </w:r>
      </w:hyperlink>
      <w:r>
        <w:rPr>
          <w:rFonts w:ascii="Times New Roman" w:eastAsia="Times New Roman" w:hAnsi="Times New Roman" w:cs="Times New Roman"/>
          <w:color w:val="052635"/>
          <w:sz w:val="28"/>
          <w:szCs w:val="28"/>
          <w:lang w:eastAsia="ru-RU"/>
        </w:rPr>
        <w:t>Федерального закона от 24.07.2007 № 221-ФЗ «О кадастровой деятельности» (далее – Федеральный закон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1.3. Требования к порядку информирования 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Информирование о порядке предоставления муниципальной услуги осуществляется уполномоченным органом: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личном устном обращении заявителей;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телефону;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путём направления ответов на письменные обращения, направляемые </w:t>
      </w:r>
      <w:r>
        <w:rPr>
          <w:rFonts w:ascii="Times New Roman" w:eastAsia="Times New Roman" w:hAnsi="Times New Roman" w:cs="Times New Roman"/>
          <w:color w:val="052635"/>
          <w:sz w:val="28"/>
          <w:szCs w:val="28"/>
          <w:lang w:eastAsia="ru-RU"/>
        </w:rPr>
        <w:br/>
        <w:t>в уполномоченный орган по почте;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путём направления ответов на электронные обращения, направляемые </w:t>
      </w:r>
      <w:r>
        <w:rPr>
          <w:rFonts w:ascii="Times New Roman" w:eastAsia="Times New Roman" w:hAnsi="Times New Roman" w:cs="Times New Roman"/>
          <w:color w:val="052635"/>
          <w:sz w:val="28"/>
          <w:szCs w:val="28"/>
          <w:lang w:eastAsia="ru-RU"/>
        </w:rPr>
        <w:br/>
        <w:t>в уполномоченный орган по адресу электронной почты;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путём размещения информации на официальном сайте уполномоченного органа;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посредством размещения информации на Едином портале (</w:t>
      </w:r>
      <w:hyperlink r:id="rId7">
        <w:r>
          <w:rPr>
            <w:rStyle w:val="-"/>
            <w:rFonts w:ascii="Times New Roman" w:eastAsia="Times New Roman" w:hAnsi="Times New Roman" w:cs="Times New Roman"/>
            <w:sz w:val="28"/>
            <w:szCs w:val="28"/>
            <w:lang w:eastAsia="ru-RU"/>
          </w:rPr>
          <w:t>https://www.gosuslugi.ru/</w:t>
        </w:r>
      </w:hyperlink>
      <w:r>
        <w:rPr>
          <w:rFonts w:ascii="Times New Roman" w:eastAsia="Times New Roman" w:hAnsi="Times New Roman" w:cs="Times New Roman"/>
          <w:color w:val="052635"/>
          <w:sz w:val="28"/>
          <w:szCs w:val="28"/>
          <w:lang w:eastAsia="ru-RU"/>
        </w:rPr>
        <w:t>);</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94BE3" w:rsidRDefault="008248D6">
      <w:pPr>
        <w:shd w:val="clear" w:color="auto" w:fill="FFFFFF"/>
        <w:spacing w:before="280" w:after="280" w:line="240" w:lineRule="auto"/>
        <w:ind w:firstLine="709"/>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информирование через телефон-информатор не осуществляется.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На официальном сайте уполномоченного органа, а также на Едином портале размещена следующая справочная информация: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w:t>
      </w:r>
      <w:r>
        <w:rPr>
          <w:rFonts w:ascii="Times New Roman" w:eastAsia="Times New Roman" w:hAnsi="Times New Roman" w:cs="Times New Roman"/>
          <w:color w:val="052635"/>
          <w:sz w:val="28"/>
          <w:szCs w:val="28"/>
          <w:lang w:eastAsia="ru-RU"/>
        </w:rPr>
        <w:lastRenderedPageBreak/>
        <w:t>телекоммуникационной сети «Интернет» (далее – официальный сайт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На информационных стендах и иных источниках информации </w:t>
      </w:r>
      <w:r>
        <w:rPr>
          <w:rFonts w:ascii="Times New Roman" w:eastAsia="Times New Roman" w:hAnsi="Times New Roman" w:cs="Times New Roman"/>
          <w:color w:val="052635"/>
          <w:sz w:val="28"/>
          <w:szCs w:val="28"/>
          <w:lang w:eastAsia="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режим работы и адрес ОГКУ «Правительство для граждан», его обособленных подразделений;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справочные телефоны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адрес официального сайта, адрес электронной почты ОГКУ «Правительство для граждан»;</w:t>
      </w:r>
    </w:p>
    <w:p w:rsidR="00B94BE3" w:rsidRDefault="008248D6">
      <w:pPr>
        <w:shd w:val="clear" w:color="auto" w:fill="FFFFFF"/>
        <w:spacing w:before="280" w:after="280" w:line="240" w:lineRule="auto"/>
        <w:ind w:firstLine="709"/>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порядок предоставления муниципальной услуги.</w:t>
      </w:r>
    </w:p>
    <w:p w:rsidR="00B94BE3" w:rsidRDefault="008248D6">
      <w:pPr>
        <w:shd w:val="clear" w:color="auto" w:fill="FFFFFF"/>
        <w:spacing w:before="280" w:after="280" w:line="240" w:lineRule="auto"/>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bookmarkStart w:id="2" w:name="Par110"/>
      <w:bookmarkEnd w:id="2"/>
      <w:r>
        <w:rPr>
          <w:rFonts w:ascii="Times New Roman" w:eastAsia="Times New Roman" w:hAnsi="Times New Roman" w:cs="Times New Roman"/>
          <w:b/>
          <w:bCs/>
          <w:color w:val="052635"/>
          <w:sz w:val="28"/>
          <w:szCs w:val="28"/>
          <w:lang w:eastAsia="ru-RU"/>
        </w:rPr>
        <w:t>2. Стандарт предоставления муниципальной услуги</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2.1. Наименование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Присвоение адресов объектам адресации, изменение, аннулирование таких адресов.</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2.2. Наименование органа, предоставляющего муниципальную услугу</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Администрация муниципального образования «</w:t>
      </w:r>
      <w:proofErr w:type="gramStart"/>
      <w:r w:rsidR="004C749C">
        <w:rPr>
          <w:rFonts w:ascii="Times New Roman" w:eastAsia="Times New Roman" w:hAnsi="Times New Roman" w:cs="Times New Roman"/>
          <w:color w:val="052635"/>
          <w:sz w:val="28"/>
          <w:szCs w:val="28"/>
          <w:lang w:eastAsia="ru-RU"/>
        </w:rPr>
        <w:t xml:space="preserve">Михайловское </w:t>
      </w:r>
      <w:r>
        <w:rPr>
          <w:rFonts w:ascii="Times New Roman" w:eastAsia="Times New Roman" w:hAnsi="Times New Roman" w:cs="Times New Roman"/>
          <w:color w:val="052635"/>
          <w:sz w:val="28"/>
          <w:szCs w:val="28"/>
          <w:lang w:eastAsia="ru-RU"/>
        </w:rPr>
        <w:t xml:space="preserve"> сельское</w:t>
      </w:r>
      <w:proofErr w:type="gramEnd"/>
      <w:r>
        <w:rPr>
          <w:rFonts w:ascii="Times New Roman" w:eastAsia="Times New Roman" w:hAnsi="Times New Roman" w:cs="Times New Roman"/>
          <w:color w:val="052635"/>
          <w:sz w:val="28"/>
          <w:szCs w:val="28"/>
          <w:lang w:eastAsia="ru-RU"/>
        </w:rPr>
        <w:t xml:space="preserve"> поселение» Тереньгульского района Ульяновской области   (далее – </w:t>
      </w:r>
      <w:r w:rsidR="0048427C">
        <w:rPr>
          <w:rFonts w:ascii="Times New Roman" w:eastAsia="Times New Roman" w:hAnsi="Times New Roman" w:cs="Times New Roman"/>
          <w:color w:val="052635"/>
          <w:sz w:val="28"/>
          <w:szCs w:val="28"/>
          <w:lang w:eastAsia="ru-RU"/>
        </w:rPr>
        <w:t>Уполномоченный орган</w:t>
      </w:r>
      <w:r>
        <w:rPr>
          <w:rFonts w:ascii="Times New Roman" w:eastAsia="Times New Roman" w:hAnsi="Times New Roman" w:cs="Times New Roman"/>
          <w:color w:val="052635"/>
          <w:sz w:val="28"/>
          <w:szCs w:val="28"/>
          <w:lang w:eastAsia="ru-RU"/>
        </w:rPr>
        <w:t>).</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2.3. Результат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Результатом предоставления муниципальной услуги является: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решение о присвоении объекту адресации адреса или аннулировании его адреса (оформляется в виде постановления уполномоченного органа, по рекомендуемой форме, приведённой в приложении к настоящему административному регламенту);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решение об отказе в присвоении объекту адресации адреса или аннулировании его адреса (форма утверждена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 146н).</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Документ, выдаваемый по результатам предоставления муниципальной услуги подписывается Главой уполномоченного органа или должностным лицом, исполняющим его обязанности</w:t>
      </w:r>
      <w:r>
        <w:rPr>
          <w:rFonts w:ascii="Times New Roman" w:eastAsia="Times New Roman" w:hAnsi="Times New Roman" w:cs="Times New Roman"/>
          <w:i/>
          <w:iCs/>
          <w:color w:val="052635"/>
          <w:sz w:val="28"/>
          <w:szCs w:val="28"/>
          <w:lang w:eastAsia="ru-RU"/>
        </w:rPr>
        <w:t> </w:t>
      </w:r>
      <w:r>
        <w:rPr>
          <w:rFonts w:ascii="Times New Roman" w:eastAsia="Times New Roman" w:hAnsi="Times New Roman" w:cs="Times New Roman"/>
          <w:color w:val="052635"/>
          <w:sz w:val="28"/>
          <w:szCs w:val="28"/>
          <w:lang w:eastAsia="ru-RU"/>
        </w:rPr>
        <w:t xml:space="preserve">(далее </w:t>
      </w:r>
      <w:proofErr w:type="gramStart"/>
      <w:r>
        <w:rPr>
          <w:rFonts w:ascii="Times New Roman" w:eastAsia="Times New Roman" w:hAnsi="Times New Roman" w:cs="Times New Roman"/>
          <w:color w:val="052635"/>
          <w:sz w:val="28"/>
          <w:szCs w:val="28"/>
          <w:lang w:eastAsia="ru-RU"/>
        </w:rPr>
        <w:t>–  Руководитель</w:t>
      </w:r>
      <w:proofErr w:type="gramEnd"/>
      <w:r>
        <w:rPr>
          <w:rFonts w:ascii="Times New Roman" w:eastAsia="Times New Roman" w:hAnsi="Times New Roman" w:cs="Times New Roman"/>
          <w:color w:val="052635"/>
          <w:sz w:val="28"/>
          <w:szCs w:val="28"/>
          <w:lang w:eastAsia="ru-RU"/>
        </w:rPr>
        <w:t xml:space="preserve"> уполномоченного органа).</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2.4. Срок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EB2A4C" w:rsidRPr="00EB2A4C">
        <w:rPr>
          <w:rFonts w:ascii="Times New Roman" w:eastAsia="Times New Roman" w:hAnsi="Times New Roman" w:cs="Times New Roman"/>
          <w:color w:val="052635"/>
          <w:sz w:val="28"/>
          <w:szCs w:val="28"/>
          <w:lang w:eastAsia="ru-RU"/>
        </w:rPr>
        <w:t>7</w:t>
      </w:r>
      <w:bookmarkStart w:id="3" w:name="_GoBack"/>
      <w:bookmarkEnd w:id="3"/>
      <w:r>
        <w:rPr>
          <w:rFonts w:ascii="Times New Roman" w:eastAsia="Times New Roman" w:hAnsi="Times New Roman" w:cs="Times New Roman"/>
          <w:color w:val="052635"/>
          <w:sz w:val="28"/>
          <w:szCs w:val="28"/>
          <w:lang w:eastAsia="ru-RU"/>
        </w:rPr>
        <w:t xml:space="preserve"> рабочих дней со дня поступления заявления в уполномоченный орган.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одного объекта адресации, срок предоставления муниципальной услуги исчисляется с момента поступления первого заявления.</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2.5. Правовые основания для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2.6. Исчерпывающий перечень документов, необходимых в соответствии </w:t>
      </w:r>
      <w:r>
        <w:rPr>
          <w:rFonts w:ascii="Times New Roman" w:eastAsia="Times New Roman" w:hAnsi="Times New Roman" w:cs="Times New Roman"/>
          <w:b/>
          <w:bCs/>
          <w:color w:val="052635"/>
          <w:sz w:val="28"/>
          <w:szCs w:val="28"/>
          <w:lang w:eastAsia="ru-RU"/>
        </w:rPr>
        <w:br/>
        <w:t>с нормативными правовыми актами для предоставления муниципальной услуги</w:t>
      </w:r>
    </w:p>
    <w:p w:rsidR="00B94BE3" w:rsidRDefault="008248D6">
      <w:pPr>
        <w:shd w:val="clear" w:color="auto" w:fill="FFFFFF"/>
        <w:spacing w:before="280" w:after="280" w:line="240" w:lineRule="auto"/>
        <w:ind w:firstLine="54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 заявлению по форме, утверждённой Приказом № 146н, заявитель вправе представить по собственной инициативе следующие документы:</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 xml:space="preserve">а) правоустанавливающие и (или) </w:t>
      </w:r>
      <w:r w:rsidR="004C749C">
        <w:rPr>
          <w:rFonts w:ascii="Times New Roman" w:eastAsia="Times New Roman" w:hAnsi="Times New Roman" w:cs="Times New Roman"/>
          <w:color w:val="052635"/>
          <w:sz w:val="28"/>
          <w:szCs w:val="28"/>
          <w:lang w:eastAsia="ru-RU"/>
        </w:rPr>
        <w:t>право удостоверяющие</w:t>
      </w:r>
      <w:r>
        <w:rPr>
          <w:rFonts w:ascii="Times New Roman" w:eastAsia="Times New Roman" w:hAnsi="Times New Roman" w:cs="Times New Roman"/>
          <w:color w:val="052635"/>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8">
        <w:r>
          <w:rPr>
            <w:rStyle w:val="-"/>
            <w:rFonts w:ascii="Times New Roman" w:eastAsia="Times New Roman" w:hAnsi="Times New Roman" w:cs="Times New Roman"/>
            <w:color w:val="1759B4"/>
            <w:sz w:val="28"/>
            <w:szCs w:val="28"/>
            <w:lang w:eastAsia="ru-RU"/>
          </w:rPr>
          <w:t>кодексом</w:t>
        </w:r>
      </w:hyperlink>
      <w:r>
        <w:rPr>
          <w:rFonts w:ascii="Times New Roman" w:eastAsia="Times New Roman" w:hAnsi="Times New Roman" w:cs="Times New Roman"/>
          <w:color w:val="052635"/>
          <w:sz w:val="28"/>
          <w:szCs w:val="28"/>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w:t>
      </w:r>
      <w:r w:rsidR="004C749C">
        <w:rPr>
          <w:rFonts w:ascii="Times New Roman" w:eastAsia="Times New Roman" w:hAnsi="Times New Roman" w:cs="Times New Roman"/>
          <w:color w:val="052635"/>
          <w:sz w:val="28"/>
          <w:szCs w:val="28"/>
          <w:lang w:eastAsia="ru-RU"/>
        </w:rPr>
        <w:t>право удостоверяющие</w:t>
      </w:r>
      <w:r>
        <w:rPr>
          <w:rFonts w:ascii="Times New Roman" w:eastAsia="Times New Roman" w:hAnsi="Times New Roman" w:cs="Times New Roman"/>
          <w:color w:val="052635"/>
          <w:sz w:val="28"/>
          <w:szCs w:val="28"/>
          <w:lang w:eastAsia="ru-RU"/>
        </w:rPr>
        <w:t xml:space="preserve"> документы на </w:t>
      </w:r>
      <w:r>
        <w:rPr>
          <w:rFonts w:ascii="Times New Roman" w:eastAsia="Times New Roman" w:hAnsi="Times New Roman" w:cs="Times New Roman"/>
          <w:color w:val="052635"/>
          <w:sz w:val="28"/>
          <w:szCs w:val="28"/>
          <w:lang w:eastAsia="ru-RU"/>
        </w:rPr>
        <w:lastRenderedPageBreak/>
        <w:t>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Росреестр);</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уполномоченным органом в Росреестре);</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9">
        <w:r>
          <w:rPr>
            <w:rStyle w:val="-"/>
            <w:rFonts w:ascii="Times New Roman" w:eastAsia="Times New Roman" w:hAnsi="Times New Roman" w:cs="Times New Roman"/>
            <w:color w:val="1759B4"/>
            <w:sz w:val="28"/>
            <w:szCs w:val="28"/>
            <w:lang w:eastAsia="ru-RU"/>
          </w:rPr>
          <w:t>кодексом</w:t>
        </w:r>
      </w:hyperlink>
      <w:r>
        <w:rPr>
          <w:rFonts w:ascii="Times New Roman" w:eastAsia="Times New Roman" w:hAnsi="Times New Roman" w:cs="Times New Roman"/>
          <w:color w:val="052635"/>
          <w:sz w:val="28"/>
          <w:szCs w:val="28"/>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Росреестре);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помещение)(находится в распоряжении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учёта (в случае аннулирования адреса объекта адресации в связи с прекращением </w:t>
      </w:r>
      <w:r>
        <w:rPr>
          <w:rFonts w:ascii="Times New Roman" w:eastAsia="Times New Roman" w:hAnsi="Times New Roman" w:cs="Times New Roman"/>
          <w:color w:val="052635"/>
          <w:sz w:val="28"/>
          <w:szCs w:val="28"/>
          <w:lang w:eastAsia="ru-RU"/>
        </w:rPr>
        <w:lastRenderedPageBreak/>
        <w:t>существования объекта адресации) (запрашивается уполномоченным органом в Росреестре);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отказом в осуществлении кадастрового учёта объекта адресации) (запрашивается уполномоченным органом в Росреестре).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подписывается заявителем либо представителем заявителя.</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0">
        <w:r>
          <w:rPr>
            <w:rStyle w:val="-"/>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color w:val="052635"/>
          <w:sz w:val="28"/>
          <w:szCs w:val="28"/>
          <w:lang w:eastAsia="ru-RU"/>
        </w:rPr>
        <w:t> Российской Федерации.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При представлении заявления кадастровым инженером к такому заявлению прилагается копия документа, предусмотренного </w:t>
      </w:r>
      <w:hyperlink r:id="rId11">
        <w:r>
          <w:rPr>
            <w:rStyle w:val="-"/>
            <w:rFonts w:ascii="Times New Roman" w:eastAsia="Times New Roman" w:hAnsi="Times New Roman" w:cs="Times New Roman"/>
            <w:color w:val="1759B4"/>
            <w:sz w:val="28"/>
            <w:szCs w:val="28"/>
            <w:lang w:eastAsia="ru-RU"/>
          </w:rPr>
          <w:t>статьёй 35</w:t>
        </w:r>
      </w:hyperlink>
      <w:r>
        <w:rPr>
          <w:rFonts w:ascii="Times New Roman" w:eastAsia="Times New Roman" w:hAnsi="Times New Roman" w:cs="Times New Roman"/>
          <w:color w:val="052635"/>
          <w:sz w:val="28"/>
          <w:szCs w:val="28"/>
          <w:lang w:eastAsia="ru-RU"/>
        </w:rPr>
        <w:t> или </w:t>
      </w:r>
      <w:hyperlink r:id="rId12">
        <w:r>
          <w:rPr>
            <w:rStyle w:val="-"/>
            <w:rFonts w:ascii="Times New Roman" w:eastAsia="Times New Roman" w:hAnsi="Times New Roman" w:cs="Times New Roman"/>
            <w:color w:val="1759B4"/>
            <w:sz w:val="28"/>
            <w:szCs w:val="28"/>
            <w:lang w:eastAsia="ru-RU"/>
          </w:rPr>
          <w:t>статьёй 42.3</w:t>
        </w:r>
      </w:hyperlink>
      <w:r>
        <w:rPr>
          <w:rFonts w:ascii="Times New Roman" w:eastAsia="Times New Roman" w:hAnsi="Times New Roman" w:cs="Times New Roman"/>
          <w:color w:val="052635"/>
          <w:sz w:val="28"/>
          <w:szCs w:val="28"/>
          <w:lang w:val="en-US" w:eastAsia="ru-RU"/>
        </w:rPr>
        <w:t> </w:t>
      </w:r>
      <w:r>
        <w:rPr>
          <w:rFonts w:ascii="Times New Roman" w:eastAsia="Times New Roman" w:hAnsi="Times New Roman" w:cs="Times New Roman"/>
          <w:color w:val="052635"/>
          <w:sz w:val="28"/>
          <w:szCs w:val="28"/>
          <w:lang w:eastAsia="ru-RU"/>
        </w:rPr>
        <w:t>Федерального закона №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а именно:</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договор подряда на выполнение кадастровых работ;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трудовой договор в случае, если кадастровые работы выполняются </w:t>
      </w:r>
      <w:r>
        <w:rPr>
          <w:rFonts w:ascii="Times New Roman" w:eastAsia="Times New Roman" w:hAnsi="Times New Roman" w:cs="Times New Roman"/>
          <w:color w:val="052635"/>
          <w:sz w:val="28"/>
          <w:szCs w:val="28"/>
          <w:lang w:eastAsia="ru-RU"/>
        </w:rPr>
        <w:b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определения суда.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B94BE3" w:rsidRDefault="008248D6">
      <w:pPr>
        <w:shd w:val="clear" w:color="auto" w:fill="FFFFFF"/>
        <w:spacing w:before="280" w:after="280" w:line="240" w:lineRule="auto"/>
        <w:ind w:firstLine="540"/>
        <w:jc w:val="both"/>
      </w:pPr>
      <w:r>
        <w:rPr>
          <w:rFonts w:ascii="Times New Roman" w:eastAsia="Times New Roman" w:hAnsi="Times New Roman" w:cs="Times New Roman"/>
          <w:color w:val="052635"/>
          <w:sz w:val="28"/>
          <w:szCs w:val="28"/>
          <w:lang w:eastAsia="ru-RU"/>
        </w:rPr>
        <w:t>Документы, указанные в </w:t>
      </w:r>
      <w:hyperlink r:id="rId13">
        <w:r>
          <w:rPr>
            <w:rStyle w:val="-"/>
            <w:rFonts w:ascii="Times New Roman" w:eastAsia="Times New Roman" w:hAnsi="Times New Roman" w:cs="Times New Roman"/>
            <w:sz w:val="28"/>
            <w:szCs w:val="28"/>
            <w:lang w:eastAsia="ru-RU"/>
          </w:rPr>
          <w:t>подпунктах «а»,</w:t>
        </w:r>
      </w:hyperlink>
      <w:r>
        <w:rPr>
          <w:rFonts w:ascii="Times New Roman" w:eastAsia="Times New Roman" w:hAnsi="Times New Roman" w:cs="Times New Roman"/>
          <w:color w:val="052635"/>
          <w:sz w:val="28"/>
          <w:szCs w:val="28"/>
          <w:lang w:val="en-US" w:eastAsia="ru-RU"/>
        </w:rPr>
        <w:t> </w:t>
      </w:r>
      <w:hyperlink r:id="rId14">
        <w:r>
          <w:rPr>
            <w:rStyle w:val="-"/>
            <w:rFonts w:ascii="Times New Roman" w:eastAsia="Times New Roman" w:hAnsi="Times New Roman" w:cs="Times New Roman"/>
            <w:sz w:val="28"/>
            <w:szCs w:val="28"/>
            <w:lang w:eastAsia="ru-RU"/>
          </w:rPr>
          <w:t>«в»</w:t>
        </w:r>
      </w:hyperlink>
      <w:r>
        <w:rPr>
          <w:rFonts w:ascii="Times New Roman" w:eastAsia="Times New Roman" w:hAnsi="Times New Roman" w:cs="Times New Roman"/>
          <w:color w:val="052635"/>
          <w:sz w:val="28"/>
          <w:szCs w:val="28"/>
          <w:lang w:eastAsia="ru-RU"/>
        </w:rPr>
        <w:t>, </w:t>
      </w:r>
      <w:hyperlink r:id="rId15">
        <w:r>
          <w:rPr>
            <w:rStyle w:val="-"/>
            <w:rFonts w:ascii="Times New Roman" w:eastAsia="Times New Roman" w:hAnsi="Times New Roman" w:cs="Times New Roman"/>
            <w:sz w:val="28"/>
            <w:szCs w:val="28"/>
            <w:lang w:eastAsia="ru-RU"/>
          </w:rPr>
          <w:t>«г»</w:t>
        </w:r>
      </w:hyperlink>
      <w:r>
        <w:rPr>
          <w:rFonts w:ascii="Times New Roman" w:eastAsia="Times New Roman" w:hAnsi="Times New Roman" w:cs="Times New Roman"/>
          <w:color w:val="052635"/>
          <w:sz w:val="28"/>
          <w:szCs w:val="28"/>
          <w:lang w:eastAsia="ru-RU"/>
        </w:rPr>
        <w:t>, </w:t>
      </w:r>
      <w:hyperlink r:id="rId16">
        <w:r>
          <w:rPr>
            <w:rStyle w:val="-"/>
            <w:rFonts w:ascii="Times New Roman" w:eastAsia="Times New Roman" w:hAnsi="Times New Roman" w:cs="Times New Roman"/>
            <w:sz w:val="28"/>
            <w:szCs w:val="28"/>
            <w:lang w:eastAsia="ru-RU"/>
          </w:rPr>
          <w:t>«е»</w:t>
        </w:r>
      </w:hyperlink>
      <w:r>
        <w:rPr>
          <w:rFonts w:ascii="Times New Roman" w:eastAsia="Times New Roman" w:hAnsi="Times New Roman" w:cs="Times New Roman"/>
          <w:color w:val="052635"/>
          <w:sz w:val="28"/>
          <w:szCs w:val="28"/>
          <w:lang w:eastAsia="ru-RU"/>
        </w:rPr>
        <w:t>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7">
        <w:r>
          <w:rPr>
            <w:rStyle w:val="-"/>
            <w:rFonts w:ascii="Times New Roman" w:eastAsia="Times New Roman" w:hAnsi="Times New Roman" w:cs="Times New Roman"/>
            <w:sz w:val="28"/>
            <w:szCs w:val="28"/>
            <w:lang w:eastAsia="ru-RU"/>
          </w:rPr>
          <w:t>частью 2 статьи 21.1</w:t>
        </w:r>
      </w:hyperlink>
      <w:r>
        <w:rPr>
          <w:rFonts w:ascii="Times New Roman" w:eastAsia="Times New Roman" w:hAnsi="Times New Roman" w:cs="Times New Roman"/>
          <w:color w:val="052635"/>
          <w:sz w:val="28"/>
          <w:szCs w:val="28"/>
          <w:lang w:eastAsia="ru-RU"/>
        </w:rPr>
        <w:t> Федерального закона от 27.07.2010 № 210-ФЗ «Об организации предоставления государственных и муниципальных услуг».</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Лицо, имеющее право действовать от имени собственников помещений </w:t>
      </w:r>
      <w:r>
        <w:rPr>
          <w:rFonts w:ascii="Times New Roman" w:eastAsia="Times New Roman" w:hAnsi="Times New Roman" w:cs="Times New Roman"/>
          <w:color w:val="052635"/>
          <w:sz w:val="28"/>
          <w:szCs w:val="28"/>
          <w:lang w:eastAsia="ru-RU"/>
        </w:rPr>
        <w:br/>
        <w:t>в многоквартирном доме предъявляет документ, удостоверяющий его личность, и решение общего собрания указанных собственников.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Заявитель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2.7. Исчерпывающий перечень оснований для отказа в приёме документов, необходимых для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предоставлении муниципальной услуги может быть отказано в следующих случаях: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требований, установленных с нарушением порядка, установленного законодательством Российской Федерации;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 отсутствуют случаи и условия для присвоения объекту адресации адреса или аннулирования его адреса, указанных в пунктах 5, 8 – 11, 14-18 Правил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 адресов».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B94BE3" w:rsidRDefault="008248D6">
      <w:pPr>
        <w:shd w:val="clear" w:color="auto" w:fill="FFFFFF"/>
        <w:spacing w:before="280" w:after="1" w:line="280" w:lineRule="atLeast"/>
        <w:ind w:firstLine="540"/>
        <w:jc w:val="both"/>
      </w:pPr>
      <w:r>
        <w:rPr>
          <w:rFonts w:ascii="Times New Roman" w:eastAsia="Times New Roman" w:hAnsi="Times New Roman" w:cs="Times New Roman"/>
          <w:color w:val="052635"/>
          <w:sz w:val="28"/>
          <w:szCs w:val="28"/>
          <w:lang w:eastAsia="ru-RU"/>
        </w:rPr>
        <w:t>Взимание государственной пошлины или иной платы за предоставление муниципальной услуги законодательством Российской Федерации не предусмотрено.</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2.11. Срок регистрации запроса заявителя 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Регистрация заявления о предоставлении муниципальной услуги осуществляется в течение одного рабочего дн</w:t>
      </w:r>
      <w:r w:rsidR="0048427C">
        <w:rPr>
          <w:rFonts w:ascii="Times New Roman" w:eastAsia="Times New Roman" w:hAnsi="Times New Roman" w:cs="Times New Roman"/>
          <w:color w:val="052635"/>
          <w:sz w:val="28"/>
          <w:szCs w:val="28"/>
          <w:lang w:eastAsia="ru-RU"/>
        </w:rPr>
        <w:t>я со дня поступления заявления </w:t>
      </w:r>
      <w:r>
        <w:rPr>
          <w:rFonts w:ascii="Times New Roman" w:eastAsia="Times New Roman" w:hAnsi="Times New Roman" w:cs="Times New Roman"/>
          <w:color w:val="052635"/>
          <w:sz w:val="28"/>
          <w:szCs w:val="28"/>
          <w:lang w:eastAsia="ru-RU"/>
        </w:rPr>
        <w:t>в уполномоченный орган.</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Помещения, предназначенные для ознакомления заявителей </w:t>
      </w:r>
      <w:r>
        <w:rPr>
          <w:rFonts w:ascii="Times New Roman" w:eastAsia="Times New Roman" w:hAnsi="Times New Roman" w:cs="Times New Roman"/>
          <w:color w:val="052635"/>
          <w:sz w:val="28"/>
          <w:szCs w:val="28"/>
          <w:lang w:eastAsia="ru-RU"/>
        </w:rPr>
        <w:br/>
        <w:t>с информационными материалами, оборудуются информационными стендами.</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w:t>
      </w:r>
      <w:proofErr w:type="spellStart"/>
      <w:r>
        <w:rPr>
          <w:rFonts w:ascii="Times New Roman" w:eastAsia="Times New Roman" w:hAnsi="Times New Roman" w:cs="Times New Roman"/>
          <w:color w:val="052635"/>
          <w:sz w:val="28"/>
          <w:szCs w:val="28"/>
          <w:lang w:eastAsia="ru-RU"/>
        </w:rPr>
        <w:t>тифлосурдопереводчика</w:t>
      </w:r>
      <w:proofErr w:type="spellEnd"/>
      <w:r>
        <w:rPr>
          <w:rFonts w:ascii="Times New Roman" w:eastAsia="Times New Roman" w:hAnsi="Times New Roman" w:cs="Times New Roman"/>
          <w:color w:val="052635"/>
          <w:sz w:val="28"/>
          <w:szCs w:val="28"/>
          <w:lang w:eastAsia="ru-RU"/>
        </w:rPr>
        <w:t>.</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Кабинеты приёма заявителей оборудованы информационными табличками (вывесками) с указанием:</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номера кабинета;</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фамилии, имени, отчества (последнее – при наличии) и должности специалиста, предоставляющего муниципальную услугу;</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графика работы.</w:t>
      </w:r>
    </w:p>
    <w:p w:rsidR="00B94BE3" w:rsidRDefault="008248D6">
      <w:pPr>
        <w:shd w:val="clear" w:color="auto" w:fill="FFFFFF"/>
        <w:spacing w:before="280" w:after="280" w:line="240" w:lineRule="auto"/>
        <w:ind w:firstLine="70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Места ожидания в очереди на представление или получение документов оборудованы стульями, кресельными секциями, скамьями (</w:t>
      </w:r>
      <w:proofErr w:type="spellStart"/>
      <w:r>
        <w:rPr>
          <w:rFonts w:ascii="Times New Roman" w:eastAsia="Times New Roman" w:hAnsi="Times New Roman" w:cs="Times New Roman"/>
          <w:color w:val="052635"/>
          <w:sz w:val="28"/>
          <w:szCs w:val="28"/>
          <w:lang w:eastAsia="ru-RU"/>
        </w:rPr>
        <w:t>банкетками</w:t>
      </w:r>
      <w:proofErr w:type="spellEnd"/>
      <w:r>
        <w:rPr>
          <w:rFonts w:ascii="Times New Roman" w:eastAsia="Times New Roman" w:hAnsi="Times New Roman" w:cs="Times New Roman"/>
          <w:color w:val="052635"/>
          <w:sz w:val="28"/>
          <w:szCs w:val="28"/>
          <w:lang w:eastAsia="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Pr>
          <w:rFonts w:ascii="Times New Roman" w:eastAsia="Times New Roman" w:hAnsi="Times New Roman" w:cs="Times New Roman"/>
          <w:color w:val="052635"/>
          <w:sz w:val="28"/>
          <w:szCs w:val="28"/>
          <w:lang w:eastAsia="ru-RU"/>
        </w:rPr>
        <w:t>справочно</w:t>
      </w:r>
      <w:proofErr w:type="spellEnd"/>
      <w:r>
        <w:rPr>
          <w:rFonts w:ascii="Times New Roman" w:eastAsia="Times New Roman" w:hAnsi="Times New Roman" w:cs="Times New Roman"/>
          <w:color w:val="052635"/>
          <w:sz w:val="28"/>
          <w:szCs w:val="28"/>
          <w:lang w:eastAsia="ru-RU"/>
        </w:rPr>
        <w:t>–информационным материалом, образцами заполнения документов, формами заявлений.</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2.13. Показатели доступности и качества муниципальных услуг</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Показателями доступности и качества муниципальной услуги являются: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Продолжительность взаимодействия – не более 20 минут.</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Муниципальная услуга не предоставляется по экстерриториальному принципу.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Предоставление муниципальной услуги посредством комплексного запроса в ОГКУ «Правительство для граждан» не осуществляется.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подаче заявления через Единый портал заявление подписывается простой электронной подписью.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w:t>
      </w:r>
      <w:r>
        <w:rPr>
          <w:rFonts w:ascii="Times New Roman" w:eastAsia="Times New Roman" w:hAnsi="Times New Roman" w:cs="Times New Roman"/>
          <w:color w:val="052635"/>
          <w:sz w:val="28"/>
          <w:szCs w:val="28"/>
          <w:lang w:eastAsia="ru-RU"/>
        </w:rPr>
        <w:br/>
      </w:r>
      <w:r>
        <w:rPr>
          <w:rFonts w:ascii="Times New Roman" w:eastAsia="Times New Roman" w:hAnsi="Times New Roman" w:cs="Times New Roman"/>
          <w:color w:val="052635"/>
          <w:sz w:val="28"/>
          <w:szCs w:val="28"/>
          <w:lang w:eastAsia="ru-RU"/>
        </w:rPr>
        <w:lastRenderedPageBreak/>
        <w:t>в порядке, установленном Федеральным законом от 06.04.2011 № 63-ФЗ </w:t>
      </w:r>
      <w:r>
        <w:rPr>
          <w:rFonts w:ascii="Times New Roman" w:eastAsia="Times New Roman" w:hAnsi="Times New Roman" w:cs="Times New Roman"/>
          <w:color w:val="052635"/>
          <w:sz w:val="28"/>
          <w:szCs w:val="28"/>
          <w:lang w:eastAsia="ru-RU"/>
        </w:rPr>
        <w:br/>
        <w:t>«Об электронной подписи» (далее - аккредитованный удостоверяющий центр).</w:t>
      </w:r>
    </w:p>
    <w:p w:rsidR="00B94BE3" w:rsidRPr="0048427C" w:rsidRDefault="008248D6" w:rsidP="0048427C">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r>
        <w:rPr>
          <w:rFonts w:ascii="Times New Roman" w:eastAsia="Times New Roman" w:hAnsi="Times New Roman" w:cs="Times New Roman"/>
          <w:b/>
          <w:bCs/>
          <w:color w:val="052635"/>
          <w:sz w:val="28"/>
          <w:szCs w:val="28"/>
          <w:lang w:eastAsia="ru-RU"/>
        </w:rPr>
        <w:t> </w:t>
      </w:r>
    </w:p>
    <w:p w:rsidR="00B94BE3" w:rsidRDefault="008248D6" w:rsidP="0048427C">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3.1. Исчерпывающие перечни административных процедур</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bookmarkStart w:id="4" w:name="Par600"/>
      <w:bookmarkStart w:id="5" w:name="Par625"/>
      <w:bookmarkEnd w:id="4"/>
      <w:bookmarkEnd w:id="5"/>
      <w:r>
        <w:rPr>
          <w:rFonts w:ascii="Times New Roman" w:eastAsia="Times New Roman" w:hAnsi="Times New Roman" w:cs="Times New Roman"/>
          <w:color w:val="052635"/>
          <w:sz w:val="28"/>
          <w:szCs w:val="28"/>
          <w:lang w:eastAsia="ru-RU"/>
        </w:rPr>
        <w:t>3.1.1. Исчерпывающий перечень административных процедур предоставления муниципальной услуги в уполномоченном органе.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приём и регистрация заявления и прилагаемых к нему документов </w:t>
      </w:r>
      <w:r>
        <w:rPr>
          <w:rFonts w:ascii="Times New Roman" w:eastAsia="Times New Roman" w:hAnsi="Times New Roman" w:cs="Times New Roman"/>
          <w:color w:val="052635"/>
          <w:sz w:val="28"/>
          <w:szCs w:val="28"/>
          <w:lang w:eastAsia="ru-RU"/>
        </w:rPr>
        <w:br/>
        <w:t>для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проверка комплектности документов, формирование и направление межведомственных запросов;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3) подготовка, согласование и </w:t>
      </w:r>
      <w:proofErr w:type="gramStart"/>
      <w:r>
        <w:rPr>
          <w:rFonts w:ascii="Times New Roman" w:eastAsia="Times New Roman" w:hAnsi="Times New Roman" w:cs="Times New Roman"/>
          <w:color w:val="052635"/>
          <w:sz w:val="28"/>
          <w:szCs w:val="28"/>
          <w:lang w:eastAsia="ru-RU"/>
        </w:rPr>
        <w:t>подписание результата муниципальной услуги</w:t>
      </w:r>
      <w:proofErr w:type="gramEnd"/>
      <w:r>
        <w:rPr>
          <w:rFonts w:ascii="Times New Roman" w:eastAsia="Times New Roman" w:hAnsi="Times New Roman" w:cs="Times New Roman"/>
          <w:color w:val="052635"/>
          <w:sz w:val="28"/>
          <w:szCs w:val="28"/>
          <w:lang w:eastAsia="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3.1.2. Исчерпывающий перечень административных процедур при предоставлении муниципальной услуги в электронной форме: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3) получение заявителем сведений о ходе выполнения запроса </w:t>
      </w:r>
      <w:r>
        <w:rPr>
          <w:rFonts w:ascii="Times New Roman" w:eastAsia="Times New Roman" w:hAnsi="Times New Roman" w:cs="Times New Roman"/>
          <w:color w:val="052635"/>
          <w:sz w:val="28"/>
          <w:szCs w:val="28"/>
          <w:lang w:eastAsia="ru-RU"/>
        </w:rPr>
        <w:br/>
        <w:t>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6) иные действия, необходимые для предоставления муниципальной услуги: не осуществляются.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3.1.3. Исчерпывающий перечень административных процедур, выполняемых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информирование заявителей о порядке предоставления муниципальной услуги, в том числе посредством комплексного запроса,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многофункциональном центре, о ходе выполнения запросов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предоставлении муниципальной услуги, комплексных запросов,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 также приём комплексных запросов;</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4) выдача заявителям документов, полученных от органа местного самоуправления, по результатам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5) иные процедуры: не осуществляется;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6) иные действия, необходимые для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3.2. Порядок выполнения административных процедур при предоставлении муниципальной услуги в уполномоченном органе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3.2.1. Приём и регистрация заявления и прилагаемых к нему документов для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получение специалистом заявления и пакета документов, указанных в пункте 2.6 настоящего административного регламента.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Если заявление и документы, указанные в пункте </w:t>
      </w:r>
      <w:hyperlink r:id="rId18">
        <w:r>
          <w:rPr>
            <w:rStyle w:val="-"/>
            <w:rFonts w:ascii="Times New Roman" w:eastAsia="Times New Roman" w:hAnsi="Times New Roman" w:cs="Times New Roman"/>
            <w:color w:val="1759B4"/>
            <w:sz w:val="28"/>
            <w:szCs w:val="28"/>
            <w:lang w:eastAsia="ru-RU"/>
          </w:rPr>
          <w:t>2.6</w:t>
        </w:r>
      </w:hyperlink>
      <w:r>
        <w:rPr>
          <w:rFonts w:ascii="Times New Roman" w:eastAsia="Times New Roman" w:hAnsi="Times New Roman" w:cs="Times New Roman"/>
          <w:color w:val="052635"/>
          <w:sz w:val="28"/>
          <w:szCs w:val="28"/>
          <w:lang w:eastAsia="ru-RU"/>
        </w:rPr>
        <w:t xml:space="preserve"> 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w:t>
      </w:r>
      <w:r>
        <w:rPr>
          <w:rFonts w:ascii="Times New Roman" w:eastAsia="Times New Roman" w:hAnsi="Times New Roman" w:cs="Times New Roman"/>
          <w:color w:val="052635"/>
          <w:sz w:val="28"/>
          <w:szCs w:val="28"/>
          <w:lang w:eastAsia="ru-RU"/>
        </w:rPr>
        <w:lastRenderedPageBreak/>
        <w:t>даты получения. Расписка выдаётся заявителю (представителю заявителя) в день получения уполномоченным органом таких документов.</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В случае, если заявление и документы, указанные в пункте </w:t>
      </w:r>
      <w:hyperlink r:id="rId19">
        <w:r>
          <w:rPr>
            <w:rStyle w:val="-"/>
            <w:rFonts w:ascii="Times New Roman" w:eastAsia="Times New Roman" w:hAnsi="Times New Roman" w:cs="Times New Roman"/>
            <w:color w:val="1759B4"/>
            <w:sz w:val="28"/>
            <w:szCs w:val="28"/>
            <w:lang w:eastAsia="ru-RU"/>
          </w:rPr>
          <w:t>2.6</w:t>
        </w:r>
      </w:hyperlink>
      <w:r>
        <w:rPr>
          <w:rFonts w:ascii="Times New Roman" w:eastAsia="Times New Roman" w:hAnsi="Times New Roman" w:cs="Times New Roman"/>
          <w:color w:val="052635"/>
          <w:sz w:val="28"/>
          <w:szCs w:val="28"/>
          <w:lang w:eastAsia="ru-RU"/>
        </w:rPr>
        <w:t>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Специалист, ответственный за приём документов принимает и регистрирует заявление в журнале входящей корреспонденции в течение 1 (одного) рабочего дня и передаёт заявление с пакетом документов на резолюцию Руководителю уполномоченного органа.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Поступившее заявление и приложенные документы отписываются Руководителем уполномоченного органа специалисту, ответственному за предоставление муниципальной услуги.</w:t>
      </w:r>
    </w:p>
    <w:p w:rsidR="00B94BE3" w:rsidRDefault="008248D6">
      <w:pPr>
        <w:shd w:val="clear" w:color="auto" w:fill="FFFFFF"/>
        <w:spacing w:before="280" w:after="280" w:line="240" w:lineRule="auto"/>
        <w:ind w:firstLine="540"/>
        <w:jc w:val="both"/>
      </w:pPr>
      <w:r>
        <w:rPr>
          <w:rFonts w:ascii="Times New Roman" w:eastAsia="Times New Roman" w:hAnsi="Times New Roman" w:cs="Times New Roman"/>
          <w:color w:val="052635"/>
          <w:sz w:val="28"/>
          <w:szCs w:val="28"/>
          <w:lang w:eastAsia="ru-RU"/>
        </w:rPr>
        <w:t>Специалист отписывает заявление с пакетом документов исполнителю, ответственному за предоставление муниципальной услуги (далее – специалист).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1 (один) рабочий день со дня поступления заявления в уполномоченный орган.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передача заявления исполнителю по резолюции.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Способ фиксации результата выполнения административной процедуры является роспись специалиста о выполнении административной процедуры.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3.2.2. Проверка комплектности документов, формирование и направление межведомственных запросов.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регистрация заявления и передача специалисту.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Специалист запрашивает документы, указанные в пункте 2.6 настоящего административного регламента (если данные документы не представлены заявителем по собственной инициативе).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Документы, указанные в подпунктах «а», «б», «д», «з», «и» пункта 2.6 настоящего административного регламента запрашиваются уполномоченным органом в Росреестре,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Срок предоставления  запрашиваемых документов 3 (три) рабочих дня.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Документы, указанные в подпунктах «в», «г», «е», «ж» пункта 2.6 настоящего административного регламента находятся в распоряжении в распоряжении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Документ, указанный в подпункте «г» настоящего пункта, выданный после 2015 года запрашиваются уполномоченным органом в Агентстве архитектуры и градостроительной деятельности Ульяновской области с использованием межведомственного запроса.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Межведомственный запрос о представлении документов и (или) информации, для предоставления муниципальной услуги должен содержать:</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наименование органа или организации, направляющих межведомственный запрос;</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наименование органа или организации, в адрес которых направляется межведомственный запрос;</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5) сведения, необходимые для представления документа и (или) информации, установленные административным регламентом </w:t>
      </w:r>
      <w:r>
        <w:rPr>
          <w:rFonts w:ascii="Times New Roman" w:eastAsia="Times New Roman" w:hAnsi="Times New Roman" w:cs="Times New Roman"/>
          <w:color w:val="052635"/>
          <w:sz w:val="28"/>
          <w:szCs w:val="28"/>
          <w:lang w:eastAsia="ru-RU"/>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6) контактная информация для направления ответа на межведомственный запрос;</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7) дата направления межведомственного запроса;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9) информация о факте получения согласия.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Срок подготовки и направления ответа на межведомственный запрос </w:t>
      </w:r>
      <w:r>
        <w:rPr>
          <w:rFonts w:ascii="Times New Roman" w:eastAsia="Times New Roman" w:hAnsi="Times New Roman" w:cs="Times New Roman"/>
          <w:color w:val="052635"/>
          <w:sz w:val="28"/>
          <w:szCs w:val="28"/>
          <w:lang w:eastAsia="ru-RU"/>
        </w:rPr>
        <w:b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не более 5 (пять) рабочих дней с момента поступления заявления о предоставлении муниципальной услуги специалисту.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получение сведений из Росреестра, Министерства и структурного подразделения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3.2.3 Подготовка, согласование и </w:t>
      </w:r>
      <w:proofErr w:type="gramStart"/>
      <w:r>
        <w:rPr>
          <w:rFonts w:ascii="Times New Roman" w:eastAsia="Times New Roman" w:hAnsi="Times New Roman" w:cs="Times New Roman"/>
          <w:color w:val="052635"/>
          <w:sz w:val="28"/>
          <w:szCs w:val="28"/>
          <w:lang w:eastAsia="ru-RU"/>
        </w:rPr>
        <w:t>подписание результата муниципальной услуги</w:t>
      </w:r>
      <w:proofErr w:type="gramEnd"/>
      <w:r>
        <w:rPr>
          <w:rFonts w:ascii="Times New Roman" w:eastAsia="Times New Roman" w:hAnsi="Times New Roman" w:cs="Times New Roman"/>
          <w:color w:val="052635"/>
          <w:sz w:val="28"/>
          <w:szCs w:val="28"/>
          <w:lang w:eastAsia="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поступление запрашиваемых сведений (документов).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В случае отсутствия оснований для отказа, указанных в пункте 2.8 настоящего административного регламента, специалист готовит проект постановления о принятии решения о присвоении объекту адресации адреса или аннулировании его адреса.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 с указанием причины отказа являющейся основанием для принятия такого решения с обязательной ссылкой на положения пункта 40 Правил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 адресов».</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После всех необходимых согласований с специалистом отдела правового обеспечения администрации поселения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w:t>
      </w:r>
    </w:p>
    <w:p w:rsidR="00B94BE3" w:rsidRDefault="008248D6">
      <w:pPr>
        <w:shd w:val="clear" w:color="auto" w:fill="FFFFFF"/>
        <w:spacing w:before="280" w:after="280" w:line="240" w:lineRule="auto"/>
        <w:ind w:firstLine="54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8-м рабочим днём со дня истечения установленного пунктом 2.4 настоящего </w:t>
      </w:r>
      <w:r>
        <w:rPr>
          <w:rFonts w:ascii="Times New Roman" w:eastAsia="Times New Roman" w:hAnsi="Times New Roman" w:cs="Times New Roman"/>
          <w:color w:val="052635"/>
          <w:sz w:val="28"/>
          <w:szCs w:val="28"/>
          <w:lang w:eastAsia="ru-RU"/>
        </w:rPr>
        <w:lastRenderedPageBreak/>
        <w:t>административного регламента срока посредством почтового отправления по указанному в заявлении почтовому адресу.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не более 2 (двух) рабочих дней с момента поступления документов (сведений) по межведомственным запросам.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B94BE3" w:rsidRDefault="008248D6">
      <w:pPr>
        <w:shd w:val="clear" w:color="auto" w:fill="FFFFFF"/>
        <w:spacing w:before="280" w:after="280" w:line="240" w:lineRule="auto"/>
        <w:ind w:firstLine="709"/>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sz w:val="28"/>
          <w:szCs w:val="28"/>
          <w:lang w:eastAsia="ru-RU"/>
        </w:rPr>
      </w:pPr>
      <w:bookmarkStart w:id="6" w:name="__DdeLink__2524_2887657394"/>
      <w:bookmarkEnd w:id="6"/>
      <w:r>
        <w:rPr>
          <w:rFonts w:ascii="Times New Roman" w:eastAsia="Times New Roman" w:hAnsi="Times New Roman" w:cs="Times New Roman"/>
          <w:sz w:val="28"/>
          <w:szCs w:val="28"/>
          <w:lang w:eastAsia="ru-RU"/>
        </w:rPr>
        <w:t>При подаче заявления через Единый портал заявление подписывается простой электронной подписью.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При обращении через портал адресной системы Специалист Администрации проводит проверку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В рамках проверки осуществляется проверка соблюдения следующих условий: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квалифицированный сертификат действителен на момент подписания заявления;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усиленная квалифицированная электронная подпись используется с учётом ограничений</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содержащихся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Сообщение о получении заявления и документов, указанных в пункте </w:t>
      </w:r>
      <w:hyperlink r:id="rId20">
        <w:r>
          <w:rPr>
            <w:rStyle w:val="-"/>
            <w:rFonts w:ascii="Times New Roman" w:eastAsia="Times New Roman" w:hAnsi="Times New Roman" w:cs="Times New Roman"/>
            <w:color w:val="1759B4"/>
            <w:sz w:val="28"/>
            <w:szCs w:val="28"/>
            <w:lang w:eastAsia="ru-RU"/>
          </w:rPr>
          <w:t>2.6</w:t>
        </w:r>
      </w:hyperlink>
      <w:r>
        <w:rPr>
          <w:rFonts w:ascii="Times New Roman" w:eastAsia="Times New Roman" w:hAnsi="Times New Roman" w:cs="Times New Roman"/>
          <w:color w:val="052635"/>
          <w:sz w:val="28"/>
          <w:szCs w:val="28"/>
          <w:lang w:eastAsia="ru-RU"/>
        </w:rPr>
        <w:t> настоящего административного регламента, направляется по указанному в заявлении адресу электронной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Сообщение о получении заявления и документов, указанных в пункте </w:t>
      </w:r>
      <w:hyperlink r:id="rId21">
        <w:r>
          <w:rPr>
            <w:rStyle w:val="-"/>
            <w:rFonts w:ascii="Times New Roman" w:eastAsia="Times New Roman" w:hAnsi="Times New Roman" w:cs="Times New Roman"/>
            <w:color w:val="1759B4"/>
            <w:sz w:val="28"/>
            <w:szCs w:val="28"/>
            <w:lang w:eastAsia="ru-RU"/>
          </w:rPr>
          <w:t>2.6</w:t>
        </w:r>
      </w:hyperlink>
      <w:r>
        <w:rPr>
          <w:rFonts w:ascii="Times New Roman" w:eastAsia="Times New Roman" w:hAnsi="Times New Roman" w:cs="Times New Roman"/>
          <w:color w:val="052635"/>
          <w:sz w:val="28"/>
          <w:szCs w:val="28"/>
          <w:lang w:eastAsia="ru-RU"/>
        </w:rPr>
        <w:t>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B94BE3" w:rsidRDefault="008248D6">
      <w:pPr>
        <w:shd w:val="clear" w:color="auto" w:fill="FFFFFF"/>
        <w:spacing w:before="280" w:after="280" w:line="240" w:lineRule="auto"/>
        <w:ind w:left="709" w:hanging="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Документы, направляемые в электронной форме, должны соответствовать следующим требованиям:</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6"/>
          <w:szCs w:val="26"/>
          <w:lang w:eastAsia="ru-RU"/>
        </w:rPr>
        <w:t>1.</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 xml:space="preserve">Документы направляются в виде отдельных файлов в формате </w:t>
      </w:r>
      <w:proofErr w:type="spellStart"/>
      <w:r>
        <w:rPr>
          <w:rFonts w:ascii="Times New Roman" w:eastAsia="Times New Roman" w:hAnsi="Times New Roman" w:cs="Times New Roman"/>
          <w:color w:val="052635"/>
          <w:sz w:val="28"/>
          <w:szCs w:val="28"/>
          <w:lang w:eastAsia="ru-RU"/>
        </w:rPr>
        <w:t>doc</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docx</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odt</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pdf</w:t>
      </w:r>
      <w:proofErr w:type="spellEnd"/>
      <w:r>
        <w:rPr>
          <w:rFonts w:ascii="Times New Roman" w:eastAsia="Times New Roman" w:hAnsi="Times New Roman" w:cs="Times New Roman"/>
          <w:color w:val="052635"/>
          <w:sz w:val="28"/>
          <w:szCs w:val="28"/>
          <w:lang w:eastAsia="ru-RU"/>
        </w:rPr>
        <w:t>, </w:t>
      </w:r>
      <w:r>
        <w:rPr>
          <w:rFonts w:ascii="Times New Roman" w:eastAsia="Times New Roman" w:hAnsi="Times New Roman" w:cs="Times New Roman"/>
          <w:color w:val="052635"/>
          <w:sz w:val="28"/>
          <w:szCs w:val="28"/>
          <w:lang w:val="en-US" w:eastAsia="ru-RU"/>
        </w:rPr>
        <w:t>tiff</w:t>
      </w:r>
      <w:r>
        <w:rPr>
          <w:rFonts w:ascii="Times New Roman" w:eastAsia="Times New Roman" w:hAnsi="Times New Roman" w:cs="Times New Roman"/>
          <w:color w:val="052635"/>
          <w:sz w:val="28"/>
          <w:szCs w:val="28"/>
          <w:lang w:eastAsia="ru-RU"/>
        </w:rPr>
        <w:t>, </w:t>
      </w:r>
      <w:r>
        <w:rPr>
          <w:rFonts w:ascii="Times New Roman" w:eastAsia="Times New Roman" w:hAnsi="Times New Roman" w:cs="Times New Roman"/>
          <w:color w:val="052635"/>
          <w:sz w:val="28"/>
          <w:szCs w:val="28"/>
          <w:lang w:val="en-US" w:eastAsia="ru-RU"/>
        </w:rPr>
        <w:t>jpeg</w:t>
      </w:r>
      <w:r>
        <w:rPr>
          <w:rFonts w:ascii="Times New Roman" w:eastAsia="Times New Roman" w:hAnsi="Times New Roman" w:cs="Times New Roman"/>
          <w:color w:val="052635"/>
          <w:sz w:val="28"/>
          <w:szCs w:val="28"/>
          <w:lang w:eastAsia="ru-RU"/>
        </w:rPr>
        <w:t> (</w:t>
      </w:r>
      <w:r>
        <w:rPr>
          <w:rFonts w:ascii="Times New Roman" w:eastAsia="Times New Roman" w:hAnsi="Times New Roman" w:cs="Times New Roman"/>
          <w:color w:val="052635"/>
          <w:sz w:val="28"/>
          <w:szCs w:val="28"/>
          <w:lang w:val="en-US" w:eastAsia="ru-RU"/>
        </w:rPr>
        <w:t>jpg</w:t>
      </w:r>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xlsx</w:t>
      </w:r>
      <w:proofErr w:type="spellEnd"/>
      <w:r>
        <w:rPr>
          <w:rFonts w:ascii="Times New Roman" w:eastAsia="Times New Roman" w:hAnsi="Times New Roman" w:cs="Times New Roman"/>
          <w:color w:val="052635"/>
          <w:sz w:val="28"/>
          <w:szCs w:val="28"/>
          <w:lang w:eastAsia="ru-RU"/>
        </w:rPr>
        <w:t>.</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6"/>
          <w:szCs w:val="26"/>
          <w:lang w:eastAsia="ru-RU"/>
        </w:rPr>
        <w:t>2.</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Количество файлов должно соответствовать количеству документов, </w:t>
      </w:r>
      <w:r>
        <w:rPr>
          <w:rFonts w:ascii="Times New Roman" w:eastAsia="Times New Roman" w:hAnsi="Times New Roman" w:cs="Times New Roman"/>
          <w:color w:val="052635"/>
          <w:sz w:val="28"/>
          <w:szCs w:val="28"/>
          <w:lang w:eastAsia="ru-RU"/>
        </w:rPr>
        <w:br/>
        <w:t>а наименование файла должно позволять идентифицировать документ.</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6"/>
          <w:szCs w:val="26"/>
          <w:lang w:eastAsia="ru-RU"/>
        </w:rPr>
        <w:t>3.</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6"/>
          <w:szCs w:val="26"/>
          <w:lang w:eastAsia="ru-RU"/>
        </w:rPr>
        <w:t>4.</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 xml:space="preserve">Документы в электронной форме, прикладываемые к заявлению, подписываются с использованием квалифицированной электронной подписи </w:t>
      </w:r>
      <w:r>
        <w:rPr>
          <w:rFonts w:ascii="Times New Roman" w:eastAsia="Times New Roman" w:hAnsi="Times New Roman" w:cs="Times New Roman"/>
          <w:color w:val="052635"/>
          <w:sz w:val="28"/>
          <w:szCs w:val="28"/>
          <w:lang w:eastAsia="ru-RU"/>
        </w:rPr>
        <w:lastRenderedPageBreak/>
        <w:t>лицами, обладающими полномочиями на их подписание в соответствии с законодательством Российской Федерации.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3.3.3. Получение заявителем сведений о ходе выполнения запроса </w:t>
      </w:r>
      <w:r>
        <w:rPr>
          <w:rFonts w:ascii="Times New Roman" w:eastAsia="Times New Roman" w:hAnsi="Times New Roman" w:cs="Times New Roman"/>
          <w:color w:val="052635"/>
          <w:sz w:val="28"/>
          <w:szCs w:val="28"/>
          <w:lang w:eastAsia="ru-RU"/>
        </w:rPr>
        <w:br/>
        <w:t>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3.3.4. Получение заявителем результата предоставления муниципальной услуги, если иное не установлено федеральным законом.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Times New Roman" w:eastAsia="Times New Roman" w:hAnsi="Times New Roman" w:cs="Times New Roman"/>
          <w:color w:val="052635"/>
          <w:sz w:val="28"/>
          <w:szCs w:val="28"/>
          <w:lang w:eastAsia="ru-RU"/>
        </w:rPr>
        <w:t>pdf</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jpg</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tiff</w:t>
      </w:r>
      <w:proofErr w:type="spellEnd"/>
      <w:r>
        <w:rPr>
          <w:rFonts w:ascii="Times New Roman" w:eastAsia="Times New Roman" w:hAnsi="Times New Roman" w:cs="Times New Roman"/>
          <w:color w:val="052635"/>
          <w:sz w:val="28"/>
          <w:szCs w:val="28"/>
          <w:lang w:eastAsia="ru-RU"/>
        </w:rPr>
        <w:t xml:space="preserve"> в личный кабинет заявителя на Едином портале, одновременно с уведомлением о результате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3.4. Порядок выполнения административных процедур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w:t>
      </w:r>
      <w:r>
        <w:rPr>
          <w:rFonts w:ascii="Times New Roman" w:eastAsia="Times New Roman" w:hAnsi="Times New Roman" w:cs="Times New Roman"/>
          <w:color w:val="052635"/>
          <w:sz w:val="28"/>
          <w:szCs w:val="28"/>
          <w:lang w:eastAsia="ru-RU"/>
        </w:rPr>
        <w:lastRenderedPageBreak/>
        <w:t>«Правительство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Кроме того, информирование заявителей о порядке предоставления муниципальной услуги осуществляется путём размещения материалов </w:t>
      </w:r>
      <w:r>
        <w:rPr>
          <w:rFonts w:ascii="Times New Roman" w:eastAsia="Times New Roman" w:hAnsi="Times New Roman" w:cs="Times New Roman"/>
          <w:color w:val="052635"/>
          <w:sz w:val="28"/>
          <w:szCs w:val="28"/>
          <w:lang w:eastAsia="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3.4.2.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личное обращение заявителя в ОГКУ «Правительство для граждан» с заявлением </w:t>
      </w:r>
      <w:r>
        <w:rPr>
          <w:rFonts w:ascii="Times New Roman" w:eastAsia="Times New Roman" w:hAnsi="Times New Roman" w:cs="Times New Roman"/>
          <w:color w:val="052635"/>
          <w:sz w:val="28"/>
          <w:szCs w:val="28"/>
          <w:lang w:eastAsia="ru-RU"/>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Регистрация заявления о предоставлении муниципальной услуги </w:t>
      </w:r>
      <w:r>
        <w:rPr>
          <w:rFonts w:ascii="Times New Roman" w:eastAsia="Times New Roman" w:hAnsi="Times New Roman" w:cs="Times New Roman"/>
          <w:color w:val="052635"/>
          <w:sz w:val="28"/>
          <w:szCs w:val="28"/>
          <w:lang w:eastAsia="ru-RU"/>
        </w:rPr>
        <w:br/>
        <w:t>и документов, необходимых для предоставления муниципальной услуги, </w:t>
      </w:r>
      <w:r>
        <w:rPr>
          <w:rFonts w:ascii="Times New Roman" w:eastAsia="Times New Roman" w:hAnsi="Times New Roman" w:cs="Times New Roman"/>
          <w:color w:val="052635"/>
          <w:sz w:val="28"/>
          <w:szCs w:val="28"/>
          <w:lang w:eastAsia="ru-RU"/>
        </w:rPr>
        <w:br/>
        <w:t>в ОГКУ «Правительство для граждан» осуществляется посредством </w:t>
      </w:r>
      <w:r>
        <w:rPr>
          <w:rFonts w:ascii="Times New Roman" w:eastAsia="Times New Roman" w:hAnsi="Times New Roman" w:cs="Times New Roman"/>
          <w:color w:val="052635"/>
          <w:sz w:val="28"/>
          <w:szCs w:val="28"/>
          <w:lang w:eastAsia="ru-RU"/>
        </w:rPr>
        <w:br/>
        <w:t>ГИС «АИС МФЦ» в момент обращения заявителя.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rsidR="00B94BE3" w:rsidRDefault="008248D6">
      <w:pPr>
        <w:shd w:val="clear" w:color="auto" w:fill="FFFFFF"/>
        <w:spacing w:before="280" w:after="280" w:line="240" w:lineRule="auto"/>
        <w:ind w:firstLine="708"/>
        <w:jc w:val="both"/>
      </w:pPr>
      <w:r>
        <w:rPr>
          <w:rFonts w:ascii="Times New Roman" w:eastAsia="Times New Roman" w:hAnsi="Times New Roman" w:cs="Times New Roman"/>
          <w:color w:val="052635"/>
          <w:sz w:val="28"/>
          <w:szCs w:val="28"/>
          <w:lang w:eastAsia="ru-RU"/>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w:t>
      </w:r>
      <w:r>
        <w:rPr>
          <w:rFonts w:ascii="Times New Roman" w:eastAsia="Times New Roman" w:hAnsi="Times New Roman" w:cs="Times New Roman"/>
          <w:color w:val="052635"/>
          <w:sz w:val="28"/>
          <w:szCs w:val="28"/>
          <w:lang w:eastAsia="ru-RU"/>
        </w:rPr>
        <w:lastRenderedPageBreak/>
        <w:t>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Pr>
          <w:rFonts w:ascii="Times New Roman" w:eastAsia="Times New Roman" w:hAnsi="Times New Roman" w:cs="Times New Roman"/>
          <w:color w:val="052635"/>
          <w:sz w:val="28"/>
          <w:szCs w:val="28"/>
          <w:vertAlign w:val="superscript"/>
          <w:lang w:eastAsia="ru-RU"/>
        </w:rPr>
        <w:t>.</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w:t>
      </w:r>
      <w:r>
        <w:rPr>
          <w:rFonts w:ascii="Times New Roman" w:eastAsia="Times New Roman" w:hAnsi="Times New Roman" w:cs="Times New Roman"/>
          <w:color w:val="052635"/>
          <w:sz w:val="28"/>
          <w:szCs w:val="28"/>
          <w:lang w:eastAsia="ru-RU"/>
        </w:rPr>
        <w:br/>
        <w:t>ОГКУ «Правительство для граждан» и уполномоченным органом.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Срок предоставления муниципальной услуги исчисляется со дня поступления документов в уполномоченный орган.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Pr>
          <w:rFonts w:ascii="Times New Roman" w:eastAsia="Times New Roman" w:hAnsi="Times New Roman" w:cs="Times New Roman"/>
          <w:color w:val="052635"/>
          <w:sz w:val="28"/>
          <w:szCs w:val="28"/>
          <w:lang w:eastAsia="ru-RU"/>
        </w:rPr>
        <w:br/>
        <w:t>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B94BE3" w:rsidRDefault="008248D6">
      <w:pPr>
        <w:shd w:val="clear" w:color="auto" w:fill="FFFFFF"/>
        <w:spacing w:before="280" w:after="280" w:line="240" w:lineRule="auto"/>
        <w:ind w:firstLine="708"/>
        <w:jc w:val="both"/>
      </w:pPr>
      <w:r>
        <w:rPr>
          <w:rFonts w:ascii="Times New Roman" w:eastAsia="Times New Roman" w:hAnsi="Times New Roman" w:cs="Times New Roman"/>
          <w:color w:val="052635"/>
          <w:sz w:val="28"/>
          <w:szCs w:val="28"/>
          <w:lang w:eastAsia="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w:t>
      </w:r>
      <w:r>
        <w:rPr>
          <w:rFonts w:ascii="Times New Roman" w:eastAsia="Times New Roman" w:hAnsi="Times New Roman" w:cs="Times New Roman"/>
          <w:color w:val="052635"/>
          <w:sz w:val="28"/>
          <w:szCs w:val="28"/>
          <w:lang w:eastAsia="ru-RU"/>
        </w:rPr>
        <w:lastRenderedPageBreak/>
        <w:t>предоставления муниципальной услуги, установленного пунктом 2.4 административного регламента.</w:t>
      </w:r>
    </w:p>
    <w:p w:rsidR="00B94BE3" w:rsidRDefault="008248D6">
      <w:pPr>
        <w:shd w:val="clear" w:color="auto" w:fill="FFFFFF"/>
        <w:spacing w:before="280" w:after="280" w:line="240" w:lineRule="auto"/>
        <w:ind w:firstLine="708"/>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w:t>
      </w:r>
      <w:r>
        <w:rPr>
          <w:rFonts w:ascii="Times New Roman" w:eastAsia="Times New Roman" w:hAnsi="Times New Roman" w:cs="Times New Roman"/>
          <w:color w:val="052635"/>
          <w:sz w:val="28"/>
          <w:szCs w:val="28"/>
          <w:lang w:eastAsia="ru-RU"/>
        </w:rPr>
        <w:br/>
        <w:t>по результатам предоставления муниципальной услуги, в соответствии </w:t>
      </w:r>
      <w:r>
        <w:rPr>
          <w:rFonts w:ascii="Times New Roman" w:eastAsia="Times New Roman" w:hAnsi="Times New Roman" w:cs="Times New Roman"/>
          <w:color w:val="052635"/>
          <w:sz w:val="28"/>
          <w:szCs w:val="28"/>
          <w:lang w:eastAsia="ru-RU"/>
        </w:rPr>
        <w:br/>
        <w:t>с </w:t>
      </w:r>
      <w:hyperlink r:id="rId22">
        <w:r>
          <w:rPr>
            <w:rStyle w:val="-"/>
            <w:rFonts w:ascii="Times New Roman" w:eastAsia="Times New Roman" w:hAnsi="Times New Roman" w:cs="Times New Roman"/>
            <w:sz w:val="28"/>
            <w:szCs w:val="28"/>
            <w:lang w:eastAsia="ru-RU"/>
          </w:rPr>
          <w:t>требованиями</w:t>
        </w:r>
      </w:hyperlink>
      <w:r>
        <w:rPr>
          <w:rFonts w:ascii="Times New Roman" w:eastAsia="Times New Roman" w:hAnsi="Times New Roman" w:cs="Times New Roman"/>
          <w:color w:val="052635"/>
          <w:sz w:val="28"/>
          <w:szCs w:val="28"/>
          <w:lang w:eastAsia="ru-RU"/>
        </w:rPr>
        <w:t>, утверждёнными постановлением Правительства Российской Федерации от 18.03.2015 № 250 «Об утверждении требований к составлению </w:t>
      </w:r>
      <w:r>
        <w:rPr>
          <w:rFonts w:ascii="Times New Roman" w:eastAsia="Times New Roman" w:hAnsi="Times New Roman" w:cs="Times New Roman"/>
          <w:color w:val="052635"/>
          <w:sz w:val="28"/>
          <w:szCs w:val="28"/>
          <w:lang w:eastAsia="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94BE3" w:rsidRDefault="008248D6">
      <w:pPr>
        <w:shd w:val="clear" w:color="auto" w:fill="FFFFFF"/>
        <w:spacing w:before="280" w:after="280" w:line="240" w:lineRule="auto"/>
        <w:ind w:firstLine="708"/>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по реестру приёма-передачи результатов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Уполномоченный работник ОГКУ «Правительство для граждан» осуществляет составление и выдачу заявителям документов на бумажном носителе.</w:t>
      </w:r>
    </w:p>
    <w:p w:rsidR="00B94BE3" w:rsidRDefault="008248D6">
      <w:pPr>
        <w:shd w:val="clear" w:color="auto" w:fill="FFFFFF"/>
        <w:spacing w:before="280" w:after="280" w:line="240" w:lineRule="auto"/>
        <w:ind w:firstLine="708"/>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3.4.4. Иные процедуры.</w:t>
      </w:r>
    </w:p>
    <w:p w:rsidR="00B94BE3" w:rsidRDefault="008248D6">
      <w:pPr>
        <w:shd w:val="clear" w:color="auto" w:fill="FFFFFF"/>
        <w:spacing w:before="280" w:after="280" w:line="240" w:lineRule="auto"/>
        <w:ind w:firstLine="708"/>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ОГКУ «Правительство для граждан» осуществляет на основании комплексного запроса: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составление заявления на предоставление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подписание такого заявления и скрепление его печатью многофункционального центра;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3.4.1 пункта 3.4 административного регламента.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3.4.3 пункта 3.4 настоящего административного регламента.</w:t>
      </w:r>
    </w:p>
    <w:p w:rsidR="00B94BE3" w:rsidRDefault="008248D6">
      <w:pPr>
        <w:shd w:val="clear" w:color="auto" w:fill="FFFFFF"/>
        <w:spacing w:before="280" w:after="280" w:line="240" w:lineRule="auto"/>
        <w:ind w:firstLine="709"/>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3.4.5. Иные действия.</w:t>
      </w:r>
    </w:p>
    <w:p w:rsidR="00B94BE3" w:rsidRDefault="008248D6">
      <w:pPr>
        <w:shd w:val="clear" w:color="auto" w:fill="FFFFFF"/>
        <w:spacing w:before="280" w:after="280" w:line="240" w:lineRule="auto"/>
        <w:ind w:firstLine="708"/>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3.5. Порядок исправления допущенных опечаток и (или) ошибок в выданных в результате предоставления муниципальной услуги документах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w:t>
      </w:r>
      <w:r>
        <w:rPr>
          <w:rFonts w:ascii="Times New Roman" w:eastAsia="Times New Roman" w:hAnsi="Times New Roman" w:cs="Times New Roman"/>
          <w:color w:val="052635"/>
          <w:sz w:val="28"/>
          <w:szCs w:val="28"/>
          <w:lang w:eastAsia="ru-RU"/>
        </w:rPr>
        <w:lastRenderedPageBreak/>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Times New Roman" w:eastAsia="Times New Roman" w:hAnsi="Times New Roman" w:cs="Times New Roman"/>
          <w:b/>
          <w:bCs/>
          <w:color w:val="052635"/>
          <w:sz w:val="28"/>
          <w:szCs w:val="28"/>
          <w:lang w:eastAsia="ru-RU"/>
        </w:rPr>
        <w:t>.</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обращении за исправлением опечаток и (или) ошибок заявитель представляет: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документы, имеющие юридическую силу содержащие правильные данные;</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выданный уполномоченным органом документ, в котором содержатся допущенные опечатки и (или) ошибки.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и документ, в котором содержатся опечатки и (или) ошибки, представляются следующими способами: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через организацию почтовой связи (заявителем направляются копии документов с опечатками и (или) ошибками).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Приём и регистрация заявления осуществляется в соответствии с пунктом 3.2.1 настоящего Административного регламента.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Максимальный срок выполнения административной процедуры составляет 1 рабочий день со дня поступления заявления об исправлении опечаток и (или) ошибок в уполномоченный орган.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3.5.2. Рассмотрение поступившего заявления, выдача исправленного документа.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Заявление с визой Руководителя уполномоченного органа передается </w:t>
      </w:r>
      <w:r>
        <w:rPr>
          <w:rFonts w:ascii="Times New Roman" w:eastAsia="Times New Roman" w:hAnsi="Times New Roman" w:cs="Times New Roman"/>
          <w:color w:val="052635"/>
          <w:sz w:val="28"/>
          <w:szCs w:val="28"/>
          <w:lang w:eastAsia="ru-RU"/>
        </w:rPr>
        <w:br/>
        <w:t>на исполнение специалисту.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исправлении опечаток и (или) ошибок не допускается: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изменение содержания документов, являющихся результатом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Оформление нового исправленного документа осуществляется в порядке, установленном в пункте 3.2.3 настоящего административного регламента.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составляет не более 3 (трёх) рабочих дней со дня передачи заявления специалисту.</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новый исправленный документ.</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Выдача заявителю нового исправленного документа осуществляется в течение 1 (одного) рабочего дня.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B94BE3" w:rsidRPr="0048427C" w:rsidRDefault="008248D6" w:rsidP="0048427C">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Оригинал документа, в котором содержатся допущенные опечатки и (или) ошибки, после выдачи заявителю нового исправленного документа хранится в архиве уполномоченного органа.</w:t>
      </w:r>
      <w:r>
        <w:rPr>
          <w:rFonts w:ascii="Times New Roman" w:eastAsia="Times New Roman" w:hAnsi="Times New Roman" w:cs="Times New Roman"/>
          <w:b/>
          <w:bCs/>
          <w:color w:val="052635"/>
          <w:sz w:val="28"/>
          <w:szCs w:val="28"/>
          <w:lang w:eastAsia="ru-RU"/>
        </w:rPr>
        <w:t> </w:t>
      </w:r>
    </w:p>
    <w:p w:rsidR="00B94BE3" w:rsidRPr="0048427C" w:rsidRDefault="008248D6" w:rsidP="0048427C">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4. Формы контроля за исполнением административного регламента</w:t>
      </w:r>
      <w:r>
        <w:rPr>
          <w:rFonts w:ascii="Times New Roman" w:eastAsia="Times New Roman" w:hAnsi="Times New Roman" w:cs="Times New Roman"/>
          <w:color w:val="052635"/>
          <w:sz w:val="28"/>
          <w:szCs w:val="28"/>
          <w:lang w:eastAsia="ru-RU"/>
        </w:rPr>
        <w:t> </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Проверки могут быть плановыми и внеплановыми.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Плановые проверки проводятся на основании планов работы структурного подразделения уполномоченного органа с периодичностью 1 раз в </w:t>
      </w:r>
      <w:r w:rsidR="008C004A">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год.</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Внеплановые проверки проводятся в связи с проверкой устранения ранее выявленных нарушений, а также в случае жалоб на действия </w:t>
      </w:r>
      <w:r>
        <w:rPr>
          <w:rFonts w:ascii="Times New Roman" w:eastAsia="Times New Roman" w:hAnsi="Times New Roman" w:cs="Times New Roman"/>
          <w:color w:val="052635"/>
          <w:sz w:val="28"/>
          <w:szCs w:val="28"/>
          <w:lang w:eastAsia="ru-RU"/>
        </w:rPr>
        <w:lastRenderedPageBreak/>
        <w:t>(бездействие) должностного лица структурного подразделения, ответственного за предоставление муниципальной услуги.</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Персональная ответственность должностного лица определяется </w:t>
      </w:r>
      <w:r>
        <w:rPr>
          <w:rFonts w:ascii="Times New Roman" w:eastAsia="Times New Roman" w:hAnsi="Times New Roman" w:cs="Times New Roman"/>
          <w:color w:val="052635"/>
          <w:sz w:val="28"/>
          <w:szCs w:val="28"/>
          <w:lang w:eastAsia="ru-RU"/>
        </w:rPr>
        <w:br/>
        <w:t>в его служебном контракте в соответствии с требованиями законодательства Российской Федерации.</w:t>
      </w:r>
    </w:p>
    <w:p w:rsidR="00B94BE3" w:rsidRDefault="008248D6">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4BE3" w:rsidRDefault="008248D6">
      <w:pPr>
        <w:shd w:val="clear" w:color="auto" w:fill="FFFFFF"/>
        <w:spacing w:before="280" w:after="280" w:line="240" w:lineRule="auto"/>
        <w:ind w:firstLine="709"/>
        <w:jc w:val="both"/>
      </w:pPr>
      <w:r>
        <w:rPr>
          <w:rFonts w:ascii="Times New Roman" w:eastAsia="Times New Roman" w:hAnsi="Times New Roman" w:cs="Times New Roman"/>
          <w:color w:val="052635"/>
          <w:sz w:val="28"/>
          <w:szCs w:val="28"/>
          <w:lang w:eastAsia="ru-RU"/>
        </w:rPr>
        <w:t>Руководителем уполномоченного органа осуществляется анализ результатов проведённых</w:t>
      </w:r>
      <w:r>
        <w:rPr>
          <w:rFonts w:ascii="Times New Roman" w:eastAsia="Times New Roman" w:hAnsi="Times New Roman" w:cs="Times New Roman"/>
          <w:i/>
          <w:iCs/>
          <w:color w:val="052635"/>
          <w:sz w:val="28"/>
          <w:szCs w:val="28"/>
          <w:lang w:eastAsia="ru-RU"/>
        </w:rPr>
        <w:t>  </w:t>
      </w:r>
      <w:r>
        <w:rPr>
          <w:rFonts w:ascii="Times New Roman" w:eastAsia="Times New Roman" w:hAnsi="Times New Roman" w:cs="Times New Roman"/>
          <w:color w:val="052635"/>
          <w:sz w:val="28"/>
          <w:szCs w:val="28"/>
          <w:lang w:eastAsia="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94BE3" w:rsidRPr="0048427C" w:rsidRDefault="008248D6" w:rsidP="0048427C">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rFonts w:ascii="Times New Roman" w:eastAsia="Times New Roman" w:hAnsi="Times New Roman" w:cs="Times New Roman"/>
          <w:b/>
          <w:bCs/>
          <w:color w:val="052635"/>
          <w:sz w:val="28"/>
          <w:szCs w:val="28"/>
          <w:lang w:eastAsia="ru-RU"/>
        </w:rPr>
        <w:t> </w:t>
      </w:r>
    </w:p>
    <w:p w:rsidR="00B94BE3" w:rsidRPr="0048427C" w:rsidRDefault="008248D6" w:rsidP="0048427C">
      <w:pPr>
        <w:shd w:val="clear" w:color="auto" w:fill="FFFFFF"/>
        <w:spacing w:before="280" w:after="28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5.1. Информация для заявителя о его праве подать жалобу</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5.2. Предмет жалобы</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Заявитель может обратиться с жалобой в следующих случаях:</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нарушение срока предоставления муниципальной услуги.</w:t>
      </w:r>
    </w:p>
    <w:p w:rsidR="00B94BE3" w:rsidRDefault="008248D6">
      <w:pPr>
        <w:shd w:val="clear" w:color="auto" w:fill="FFFFFF"/>
        <w:spacing w:before="280" w:after="1"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B94BE3" w:rsidRDefault="008248D6">
      <w:pPr>
        <w:shd w:val="clear" w:color="auto" w:fill="FFFFFF"/>
        <w:spacing w:before="280" w:after="1"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w:t>
      </w:r>
      <w:r>
        <w:rPr>
          <w:rFonts w:ascii="Times New Roman" w:eastAsia="Times New Roman" w:hAnsi="Times New Roman" w:cs="Times New Roman"/>
          <w:color w:val="052635"/>
          <w:sz w:val="28"/>
          <w:szCs w:val="28"/>
          <w:lang w:eastAsia="ru-RU"/>
        </w:rPr>
        <w:lastRenderedPageBreak/>
        <w:t>как муниципальная услуга в ОГКУ «Правительство для граждан» в полном объёме не предоставляется.</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8) нарушение срока или порядка выдачи документов по результатам предоставления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B94BE3" w:rsidRDefault="008248D6">
      <w:pPr>
        <w:shd w:val="clear" w:color="auto" w:fill="FFFFFF"/>
        <w:spacing w:before="280" w:after="1"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б) наличие ошибок в заявлении о предо</w:t>
      </w:r>
      <w:r w:rsidR="008C004A">
        <w:rPr>
          <w:rFonts w:ascii="Times New Roman" w:eastAsia="Times New Roman" w:hAnsi="Times New Roman" w:cs="Times New Roman"/>
          <w:color w:val="052635"/>
          <w:sz w:val="28"/>
          <w:szCs w:val="28"/>
          <w:lang w:eastAsia="ru-RU"/>
        </w:rPr>
        <w:t xml:space="preserve">ставлении муниципальной услуги  </w:t>
      </w:r>
      <w:r>
        <w:rPr>
          <w:rFonts w:ascii="Times New Roman" w:eastAsia="Times New Roman" w:hAnsi="Times New Roman" w:cs="Times New Roman"/>
          <w:color w:val="052635"/>
          <w:sz w:val="28"/>
          <w:szCs w:val="28"/>
          <w:lang w:eastAsia="ru-RU"/>
        </w:rPr>
        <w:t>и документах, поданных заявителем после первоначального отказа в приёме документов, необходимых для предоставле</w:t>
      </w:r>
      <w:r w:rsidR="008C004A">
        <w:rPr>
          <w:rFonts w:ascii="Times New Roman" w:eastAsia="Times New Roman" w:hAnsi="Times New Roman" w:cs="Times New Roman"/>
          <w:color w:val="052635"/>
          <w:sz w:val="28"/>
          <w:szCs w:val="28"/>
          <w:lang w:eastAsia="ru-RU"/>
        </w:rPr>
        <w:t>ния муниципальной услуги, либо </w:t>
      </w:r>
      <w:r>
        <w:rPr>
          <w:rFonts w:ascii="Times New Roman" w:eastAsia="Times New Roman" w:hAnsi="Times New Roman" w:cs="Times New Roman"/>
          <w:color w:val="052635"/>
          <w:sz w:val="28"/>
          <w:szCs w:val="28"/>
          <w:lang w:eastAsia="ru-RU"/>
        </w:rPr>
        <w:t>в предоставлении муниципальной услуги и не включенных в представленный ранее комплект документов;</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в) истечение срока действия документов или изменение информации </w:t>
      </w:r>
      <w:r>
        <w:rPr>
          <w:rFonts w:ascii="Times New Roman" w:eastAsia="Times New Roman" w:hAnsi="Times New Roman" w:cs="Times New Roman"/>
          <w:color w:val="052635"/>
          <w:sz w:val="28"/>
          <w:szCs w:val="28"/>
          <w:lang w:eastAsia="ru-RU"/>
        </w:rPr>
        <w:br/>
        <w:t>после первоначального отказа в приёме документов, необходимых </w:t>
      </w:r>
      <w:r>
        <w:rPr>
          <w:rFonts w:ascii="Times New Roman" w:eastAsia="Times New Roman" w:hAnsi="Times New Roman" w:cs="Times New Roman"/>
          <w:color w:val="052635"/>
          <w:sz w:val="28"/>
          <w:szCs w:val="28"/>
          <w:lang w:eastAsia="ru-RU"/>
        </w:rPr>
        <w:br/>
        <w:t>для предоставления муниципальной услуги, либо в предоставлении муниципальной услуги;</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B94BE3" w:rsidRDefault="008248D6">
      <w:pPr>
        <w:shd w:val="clear" w:color="auto" w:fill="FFFFFF"/>
        <w:spacing w:before="280" w:after="1"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5.3. Органы местного самоуправления, организации и уполномоченные </w:t>
      </w:r>
      <w:r>
        <w:rPr>
          <w:rFonts w:ascii="Times New Roman" w:eastAsia="Times New Roman" w:hAnsi="Times New Roman" w:cs="Times New Roman"/>
          <w:b/>
          <w:bCs/>
          <w:color w:val="052635"/>
          <w:sz w:val="28"/>
          <w:szCs w:val="28"/>
          <w:lang w:eastAsia="ru-RU"/>
        </w:rPr>
        <w:br/>
        <w:t>на рассмотрение жалобы лица, которым может быть направлена жалоба заявителя в досудебном порядке</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Заявители могут обратиться с жалобой в уполномоченный орган, </w:t>
      </w:r>
      <w:r>
        <w:rPr>
          <w:rFonts w:ascii="Times New Roman" w:eastAsia="Times New Roman" w:hAnsi="Times New Roman" w:cs="Times New Roman"/>
          <w:color w:val="052635"/>
          <w:sz w:val="28"/>
          <w:szCs w:val="28"/>
          <w:lang w:eastAsia="ru-RU"/>
        </w:rPr>
        <w:br/>
        <w:t>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работника </w:t>
      </w:r>
      <w:r>
        <w:rPr>
          <w:rFonts w:ascii="Times New Roman" w:eastAsia="Times New Roman" w:hAnsi="Times New Roman" w:cs="Times New Roman"/>
          <w:color w:val="052635"/>
          <w:sz w:val="28"/>
          <w:szCs w:val="28"/>
          <w:lang w:eastAsia="ru-RU"/>
        </w:rPr>
        <w:br/>
        <w:t>ОГКУ «Правительство для граждан» рассматриваются руководителем </w:t>
      </w:r>
      <w:r>
        <w:rPr>
          <w:rFonts w:ascii="Times New Roman" w:eastAsia="Times New Roman" w:hAnsi="Times New Roman" w:cs="Times New Roman"/>
          <w:color w:val="052635"/>
          <w:sz w:val="28"/>
          <w:szCs w:val="28"/>
          <w:lang w:eastAsia="ru-RU"/>
        </w:rPr>
        <w:br/>
        <w:t>ОГКУ «Правительство для граждан».</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руководителя </w:t>
      </w:r>
      <w:r>
        <w:rPr>
          <w:rFonts w:ascii="Times New Roman" w:eastAsia="Times New Roman" w:hAnsi="Times New Roman" w:cs="Times New Roman"/>
          <w:color w:val="052635"/>
          <w:sz w:val="28"/>
          <w:szCs w:val="28"/>
          <w:lang w:eastAsia="ru-RU"/>
        </w:rPr>
        <w:br/>
        <w:t>ОГКУ «Правительство для граждан» рассматриваются Правительством Ульяновской области.</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w:t>
      </w:r>
      <w:r>
        <w:rPr>
          <w:rFonts w:ascii="Times New Roman" w:eastAsia="Times New Roman" w:hAnsi="Times New Roman" w:cs="Times New Roman"/>
          <w:color w:val="052635"/>
          <w:sz w:val="28"/>
          <w:szCs w:val="28"/>
          <w:lang w:eastAsia="ru-RU"/>
        </w:rPr>
        <w:lastRenderedPageBreak/>
        <w:t>Российской Федерации в соответствии с частью 2 статьи 6 Градостроительного кодекса Российской Федерации.</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5.4. Порядок подачи и рассмотрения жалобы</w:t>
      </w:r>
    </w:p>
    <w:p w:rsidR="00B94BE3" w:rsidRDefault="008248D6">
      <w:pPr>
        <w:shd w:val="clear" w:color="auto" w:fill="FFFFFF"/>
        <w:spacing w:before="280" w:after="1" w:line="280" w:lineRule="atLeast"/>
        <w:ind w:firstLine="709"/>
        <w:jc w:val="both"/>
      </w:pPr>
      <w:r>
        <w:rPr>
          <w:rFonts w:ascii="Times New Roman" w:eastAsia="Times New Roman" w:hAnsi="Times New Roman" w:cs="Times New Roman"/>
          <w:color w:val="052635"/>
          <w:sz w:val="28"/>
          <w:szCs w:val="28"/>
          <w:lang w:eastAsia="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highlight w:val="white"/>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приёме заявителя.</w:t>
      </w:r>
    </w:p>
    <w:p w:rsidR="00B94BE3" w:rsidRDefault="008248D6">
      <w:pPr>
        <w:shd w:val="clear" w:color="auto" w:fill="FFFFFF"/>
        <w:spacing w:before="280" w:after="1" w:line="280" w:lineRule="atLeast"/>
        <w:ind w:firstLine="709"/>
        <w:jc w:val="both"/>
      </w:pPr>
      <w:r>
        <w:rPr>
          <w:rFonts w:ascii="Times New Roman" w:eastAsia="Times New Roman" w:hAnsi="Times New Roman" w:cs="Times New Roman"/>
          <w:color w:val="052635"/>
          <w:sz w:val="28"/>
          <w:szCs w:val="28"/>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highlight w:val="white"/>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приеме заявителя.</w:t>
      </w:r>
    </w:p>
    <w:p w:rsidR="00B94BE3" w:rsidRDefault="008248D6">
      <w:pPr>
        <w:shd w:val="clear" w:color="auto" w:fill="FFFFFF"/>
        <w:spacing w:before="280" w:after="280" w:line="240" w:lineRule="auto"/>
        <w:ind w:firstLine="697"/>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rsidR="00B94BE3" w:rsidRDefault="008248D6">
      <w:pPr>
        <w:shd w:val="clear" w:color="auto" w:fill="FFFFFF"/>
        <w:spacing w:before="280" w:after="280" w:line="240" w:lineRule="auto"/>
        <w:ind w:firstLine="697"/>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ОГКУ «Правительство для граждан» передаёт принятые им жалобы </w:t>
      </w:r>
      <w:r>
        <w:rPr>
          <w:rFonts w:ascii="Times New Roman" w:eastAsia="Times New Roman" w:hAnsi="Times New Roman" w:cs="Times New Roman"/>
          <w:color w:val="052635"/>
          <w:sz w:val="28"/>
          <w:szCs w:val="28"/>
          <w:lang w:eastAsia="ru-RU"/>
        </w:rPr>
        <w:br/>
        <w:t>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Жалоба должна содержать:</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1) наименование уполномоченного органа, должностного лица уполномоченного органа, либо муниципального служащего, ОГКУ </w:t>
      </w:r>
      <w:r>
        <w:rPr>
          <w:rFonts w:ascii="Times New Roman" w:eastAsia="Times New Roman" w:hAnsi="Times New Roman" w:cs="Times New Roman"/>
          <w:color w:val="052635"/>
          <w:sz w:val="28"/>
          <w:szCs w:val="28"/>
          <w:lang w:eastAsia="ru-RU"/>
        </w:rPr>
        <w:lastRenderedPageBreak/>
        <w:t>«Правительство для граждан», его руководителя и (или) работника, решения и действия (бездействие) которых обжалуются;</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B94BE3" w:rsidRDefault="008248D6">
      <w:pPr>
        <w:shd w:val="clear" w:color="auto" w:fill="FFFFFF"/>
        <w:spacing w:before="280" w:after="280" w:line="240" w:lineRule="auto"/>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Порядок подачи и рассмотрения жалобы УФАС определён статьёй 18.1 Федерального закона от 26.07.2006 № 135-ФЗ «О защите конкуренции».</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5.5. Сроки рассмотрения жалобы</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5.6. Результат рассмотрения жалобы</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результатам рассмотрения жалобы уполномоченным органом, </w:t>
      </w:r>
      <w:r>
        <w:rPr>
          <w:rFonts w:ascii="Times New Roman" w:eastAsia="Times New Roman" w:hAnsi="Times New Roman" w:cs="Times New Roman"/>
          <w:color w:val="052635"/>
          <w:sz w:val="28"/>
          <w:szCs w:val="28"/>
          <w:lang w:eastAsia="ru-RU"/>
        </w:rPr>
        <w:br/>
        <w:t>ОГКУ «Правительство для граждан» принимается одно из следующих решений:</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2) в удовлетворении жалобы отказывается.</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5.7. Порядок информирования заявителя о результатах рассмотрения жалобы</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Не позднее дня, следующего за днём принятия решения заявителю </w:t>
      </w:r>
      <w:r>
        <w:rPr>
          <w:rFonts w:ascii="Times New Roman" w:eastAsia="Times New Roman" w:hAnsi="Times New Roman" w:cs="Times New Roman"/>
          <w:color w:val="052635"/>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BE3" w:rsidRDefault="008248D6">
      <w:pPr>
        <w:shd w:val="clear" w:color="auto" w:fill="FFFFFF"/>
        <w:spacing w:before="280" w:after="1" w:line="280" w:lineRule="atLeast"/>
        <w:ind w:firstLine="72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 случае </w:t>
      </w:r>
      <w:proofErr w:type="gramStart"/>
      <w:r>
        <w:rPr>
          <w:rFonts w:ascii="Times New Roman" w:eastAsia="Times New Roman" w:hAnsi="Times New Roman" w:cs="Times New Roman"/>
          <w:color w:val="052635"/>
          <w:sz w:val="28"/>
          <w:szCs w:val="28"/>
          <w:lang w:eastAsia="ru-RU"/>
        </w:rPr>
        <w:t>признания жалобы</w:t>
      </w:r>
      <w:proofErr w:type="gramEnd"/>
      <w:r>
        <w:rPr>
          <w:rFonts w:ascii="Times New Roman" w:eastAsia="Times New Roman" w:hAnsi="Times New Roman" w:cs="Times New Roman"/>
          <w:color w:val="052635"/>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BE3" w:rsidRDefault="008248D6">
      <w:pPr>
        <w:shd w:val="clear" w:color="auto" w:fill="FFFFFF"/>
        <w:spacing w:before="280" w:after="1" w:line="280" w:lineRule="atLeast"/>
        <w:ind w:firstLine="720"/>
        <w:jc w:val="both"/>
      </w:pPr>
      <w:r>
        <w:rPr>
          <w:rFonts w:ascii="Times New Roman" w:eastAsia="Times New Roman" w:hAnsi="Times New Roman" w:cs="Times New Roman"/>
          <w:color w:val="052635"/>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5.8. Порядок обжалования решения по жалобе</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5.9. Право заявителя на получение информации и документов, необходимых для обоснования и рассмотрения жалобы</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B94BE3" w:rsidRDefault="008248D6">
      <w:pPr>
        <w:shd w:val="clear" w:color="auto" w:fill="FFFFFF"/>
        <w:spacing w:before="280" w:after="1" w:line="280" w:lineRule="atLeast"/>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5.10. Способы информирования заявителей о порядке подачи </w:t>
      </w:r>
      <w:r>
        <w:rPr>
          <w:rFonts w:ascii="Times New Roman" w:eastAsia="Times New Roman" w:hAnsi="Times New Roman" w:cs="Times New Roman"/>
          <w:b/>
          <w:bCs/>
          <w:color w:val="052635"/>
          <w:sz w:val="28"/>
          <w:szCs w:val="28"/>
          <w:lang w:eastAsia="ru-RU"/>
        </w:rPr>
        <w:br/>
        <w:t>и рассмотрения жалобы</w:t>
      </w:r>
    </w:p>
    <w:p w:rsidR="00B94BE3" w:rsidRDefault="008248D6">
      <w:pPr>
        <w:shd w:val="clear" w:color="auto" w:fill="FFFFFF"/>
        <w:spacing w:before="280" w:after="1" w:line="28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B94BE3" w:rsidRDefault="008248D6">
      <w:pPr>
        <w:shd w:val="clear" w:color="auto" w:fill="FFFFFF"/>
        <w:spacing w:before="280" w:after="1" w:line="280" w:lineRule="atLeast"/>
        <w:ind w:firstLine="709"/>
        <w:jc w:val="both"/>
      </w:pPr>
      <w:r>
        <w:rPr>
          <w:rFonts w:ascii="Times New Roman" w:eastAsia="Times New Roman" w:hAnsi="Times New Roman" w:cs="Times New Roman"/>
          <w:color w:val="052635"/>
          <w:sz w:val="28"/>
          <w:szCs w:val="28"/>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Pr>
          <w:rFonts w:ascii="Times New Roman" w:eastAsia="Times New Roman" w:hAnsi="Times New Roman" w:cs="Times New Roman"/>
          <w:color w:val="052635"/>
          <w:sz w:val="28"/>
          <w:szCs w:val="28"/>
          <w:lang w:val="en-US" w:eastAsia="ru-RU"/>
        </w:rPr>
        <w:t>http</w:t>
      </w:r>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ulyanovsk</w:t>
      </w:r>
      <w:proofErr w:type="spellEnd"/>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fas</w:t>
      </w:r>
      <w:proofErr w:type="spellEnd"/>
      <w:r>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val="en-US" w:eastAsia="ru-RU"/>
        </w:rPr>
        <w:t>gov</w:t>
      </w:r>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ru</w:t>
      </w:r>
      <w:proofErr w:type="spellEnd"/>
      <w:r>
        <w:rPr>
          <w:rFonts w:ascii="Times New Roman" w:eastAsia="Times New Roman" w:hAnsi="Times New Roman" w:cs="Times New Roman"/>
          <w:color w:val="052635"/>
          <w:sz w:val="28"/>
          <w:szCs w:val="28"/>
          <w:lang w:eastAsia="ru-RU"/>
        </w:rPr>
        <w:t>).</w:t>
      </w:r>
    </w:p>
    <w:p w:rsidR="00B94BE3" w:rsidRDefault="008248D6">
      <w:pPr>
        <w:shd w:val="clear" w:color="auto" w:fill="FFFFFF"/>
        <w:spacing w:before="280" w:after="28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B94BE3" w:rsidRDefault="008248D6">
      <w:pPr>
        <w:pBdr>
          <w:bottom w:val="single" w:sz="8" w:space="2" w:color="000000"/>
        </w:pBdr>
        <w:shd w:val="clear" w:color="auto" w:fill="FFFFFF"/>
        <w:spacing w:before="280" w:after="280"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B94BE3">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48427C" w:rsidRDefault="0048427C">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p>
    <w:p w:rsidR="00B94BE3" w:rsidRDefault="008248D6">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lastRenderedPageBreak/>
        <w:t>Приложение</w:t>
      </w:r>
    </w:p>
    <w:p w:rsidR="00B94BE3" w:rsidRDefault="008248D6">
      <w:pPr>
        <w:shd w:val="clear" w:color="auto" w:fill="FFFFFF"/>
        <w:spacing w:before="280" w:after="280" w:line="240" w:lineRule="auto"/>
        <w:jc w:val="right"/>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к административному регламенту</w:t>
      </w:r>
    </w:p>
    <w:p w:rsidR="00B94BE3" w:rsidRDefault="008248D6">
      <w:pPr>
        <w:shd w:val="clear" w:color="auto" w:fill="FFFFFF"/>
        <w:spacing w:before="280" w:after="280" w:line="240" w:lineRule="auto"/>
        <w:ind w:right="-108"/>
        <w:jc w:val="center"/>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 </w:t>
      </w:r>
    </w:p>
    <w:p w:rsidR="00B94BE3" w:rsidRDefault="008248D6" w:rsidP="0048427C">
      <w:pPr>
        <w:shd w:val="clear" w:color="auto" w:fill="FFFFFF"/>
        <w:spacing w:before="280" w:after="280" w:line="240" w:lineRule="auto"/>
        <w:ind w:firstLine="567"/>
        <w:jc w:val="center"/>
        <w:rPr>
          <w:rFonts w:ascii="Times New Roman" w:eastAsia="Times New Roman" w:hAnsi="Times New Roman" w:cs="Times New Roman"/>
          <w:b/>
          <w:bCs/>
          <w:color w:val="052635"/>
          <w:sz w:val="24"/>
          <w:szCs w:val="24"/>
          <w:lang w:eastAsia="ru-RU"/>
        </w:rPr>
      </w:pPr>
      <w:r w:rsidRPr="0048427C">
        <w:rPr>
          <w:rFonts w:ascii="Times New Roman" w:eastAsia="Times New Roman" w:hAnsi="Times New Roman" w:cs="Times New Roman"/>
          <w:color w:val="052635"/>
          <w:sz w:val="24"/>
          <w:szCs w:val="24"/>
          <w:lang w:eastAsia="ru-RU"/>
        </w:rPr>
        <w:t xml:space="preserve">Администрация муниципального образования      </w:t>
      </w:r>
      <w:r w:rsidR="0048427C">
        <w:rPr>
          <w:rFonts w:ascii="Times New Roman" w:eastAsia="Times New Roman" w:hAnsi="Times New Roman" w:cs="Times New Roman"/>
          <w:color w:val="052635"/>
          <w:sz w:val="24"/>
          <w:szCs w:val="24"/>
          <w:lang w:eastAsia="ru-RU"/>
        </w:rPr>
        <w:t xml:space="preserve">                                    </w:t>
      </w:r>
      <w:r w:rsidRPr="0048427C">
        <w:rPr>
          <w:rFonts w:ascii="Times New Roman" w:eastAsia="Times New Roman" w:hAnsi="Times New Roman" w:cs="Times New Roman"/>
          <w:color w:val="052635"/>
          <w:sz w:val="24"/>
          <w:szCs w:val="24"/>
          <w:lang w:eastAsia="ru-RU"/>
        </w:rPr>
        <w:t xml:space="preserve">         </w:t>
      </w:r>
      <w:proofErr w:type="gramStart"/>
      <w:r w:rsidRPr="0048427C">
        <w:rPr>
          <w:rFonts w:ascii="Times New Roman" w:eastAsia="Times New Roman" w:hAnsi="Times New Roman" w:cs="Times New Roman"/>
          <w:color w:val="052635"/>
          <w:sz w:val="24"/>
          <w:szCs w:val="24"/>
          <w:lang w:eastAsia="ru-RU"/>
        </w:rPr>
        <w:t xml:space="preserve">   «</w:t>
      </w:r>
      <w:proofErr w:type="gramEnd"/>
      <w:r w:rsidR="004C749C">
        <w:rPr>
          <w:rFonts w:ascii="Times New Roman" w:eastAsia="Times New Roman" w:hAnsi="Times New Roman" w:cs="Times New Roman"/>
          <w:color w:val="052635"/>
          <w:sz w:val="24"/>
          <w:szCs w:val="24"/>
          <w:lang w:eastAsia="ru-RU"/>
        </w:rPr>
        <w:t xml:space="preserve">Михайловское </w:t>
      </w:r>
      <w:r w:rsidRPr="0048427C">
        <w:rPr>
          <w:rFonts w:ascii="Times New Roman" w:eastAsia="Times New Roman" w:hAnsi="Times New Roman" w:cs="Times New Roman"/>
          <w:color w:val="052635"/>
          <w:sz w:val="24"/>
          <w:szCs w:val="24"/>
          <w:lang w:eastAsia="ru-RU"/>
        </w:rPr>
        <w:t xml:space="preserve"> сельское поселение»                                      </w:t>
      </w:r>
      <w:r w:rsidR="0048427C">
        <w:rPr>
          <w:rFonts w:ascii="Times New Roman" w:eastAsia="Times New Roman" w:hAnsi="Times New Roman" w:cs="Times New Roman"/>
          <w:color w:val="052635"/>
          <w:sz w:val="24"/>
          <w:szCs w:val="24"/>
          <w:lang w:eastAsia="ru-RU"/>
        </w:rPr>
        <w:t xml:space="preserve">                                 </w:t>
      </w:r>
      <w:r w:rsidRPr="0048427C">
        <w:rPr>
          <w:rFonts w:ascii="Times New Roman" w:eastAsia="Times New Roman" w:hAnsi="Times New Roman" w:cs="Times New Roman"/>
          <w:color w:val="052635"/>
          <w:sz w:val="24"/>
          <w:szCs w:val="24"/>
          <w:lang w:eastAsia="ru-RU"/>
        </w:rPr>
        <w:t xml:space="preserve">   Тереньгульского района Ульяновской области</w:t>
      </w:r>
      <w:r w:rsidRPr="0048427C">
        <w:rPr>
          <w:rFonts w:ascii="Times New Roman" w:eastAsia="Times New Roman" w:hAnsi="Times New Roman" w:cs="Times New Roman"/>
          <w:b/>
          <w:bCs/>
          <w:color w:val="052635"/>
          <w:sz w:val="24"/>
          <w:szCs w:val="24"/>
          <w:lang w:eastAsia="ru-RU"/>
        </w:rPr>
        <w:t> </w:t>
      </w:r>
    </w:p>
    <w:p w:rsidR="0048427C" w:rsidRPr="0048427C" w:rsidRDefault="0048427C" w:rsidP="0048427C">
      <w:pPr>
        <w:shd w:val="clear" w:color="auto" w:fill="FFFFFF"/>
        <w:spacing w:before="280" w:after="280" w:line="240" w:lineRule="auto"/>
        <w:ind w:firstLine="567"/>
        <w:jc w:val="center"/>
        <w:rPr>
          <w:rFonts w:ascii="Times New Roman" w:eastAsia="Times New Roman" w:hAnsi="Times New Roman" w:cs="Times New Roman"/>
          <w:color w:val="052635"/>
          <w:sz w:val="24"/>
          <w:szCs w:val="24"/>
          <w:lang w:eastAsia="ru-RU"/>
        </w:rPr>
      </w:pPr>
    </w:p>
    <w:p w:rsidR="00B94BE3" w:rsidRPr="0048427C" w:rsidRDefault="008248D6" w:rsidP="0048427C">
      <w:pPr>
        <w:shd w:val="clear" w:color="auto" w:fill="FFFFFF"/>
        <w:spacing w:before="280" w:after="280" w:line="240" w:lineRule="auto"/>
        <w:ind w:firstLine="567"/>
        <w:jc w:val="center"/>
        <w:rPr>
          <w:rFonts w:ascii="Times New Roman" w:eastAsia="Times New Roman" w:hAnsi="Times New Roman" w:cs="Times New Roman"/>
          <w:b/>
          <w:bCs/>
          <w:color w:val="052635"/>
          <w:sz w:val="24"/>
          <w:szCs w:val="24"/>
          <w:lang w:eastAsia="ru-RU"/>
        </w:rPr>
      </w:pPr>
      <w:r w:rsidRPr="0048427C">
        <w:rPr>
          <w:rFonts w:ascii="Times New Roman" w:eastAsia="Times New Roman" w:hAnsi="Times New Roman" w:cs="Times New Roman"/>
          <w:b/>
          <w:bCs/>
          <w:color w:val="052635"/>
          <w:sz w:val="24"/>
          <w:szCs w:val="24"/>
          <w:lang w:eastAsia="ru-RU"/>
        </w:rPr>
        <w:t>П О С Т А Н О В Л Е Н И Е</w:t>
      </w:r>
    </w:p>
    <w:p w:rsidR="00B94BE3" w:rsidRPr="0048427C" w:rsidRDefault="008248D6" w:rsidP="0048427C">
      <w:pPr>
        <w:shd w:val="clear" w:color="auto" w:fill="FFFFFF"/>
        <w:spacing w:before="280" w:after="280" w:line="240" w:lineRule="auto"/>
        <w:jc w:val="center"/>
        <w:rPr>
          <w:rFonts w:ascii="Times New Roman" w:eastAsia="Times New Roman" w:hAnsi="Times New Roman" w:cs="Times New Roman"/>
          <w:b/>
          <w:bCs/>
          <w:color w:val="052635"/>
          <w:sz w:val="24"/>
          <w:szCs w:val="24"/>
          <w:lang w:eastAsia="ru-RU"/>
        </w:rPr>
      </w:pPr>
      <w:r>
        <w:rPr>
          <w:rFonts w:ascii="Times New Roman" w:eastAsia="Times New Roman" w:hAnsi="Times New Roman" w:cs="Times New Roman"/>
          <w:b/>
          <w:bCs/>
          <w:color w:val="052635"/>
          <w:sz w:val="24"/>
          <w:szCs w:val="24"/>
          <w:lang w:eastAsia="ru-RU"/>
        </w:rPr>
        <w:t>О присвоении адреса жилому дому</w:t>
      </w:r>
    </w:p>
    <w:p w:rsidR="00B94BE3" w:rsidRDefault="008248D6">
      <w:pPr>
        <w:shd w:val="clear" w:color="auto" w:fill="FFFFFF"/>
        <w:spacing w:before="280" w:after="28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В соответствии с пунктом 21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постановлением администрации муниципального образования «____ сельское поселение» Тереньгульского района Ульяновской области от ______ № ____ «Об утверждении административного регламента предоставления муниципальной услуги «Присвоения адресов объектам адресации, изменение, аннулирование таких адресов на территории муниципального образования «________ сельское поселение» Тереньгульского района Ульяновской области» в целях упорядочения адресного хозяйства села ________ Тереньгульского района Ульяновской области Администрация муниципального образования «_____________  сельское поселение»                                 п о с т а н о в л я е т:</w:t>
      </w:r>
    </w:p>
    <w:p w:rsidR="00B94BE3" w:rsidRDefault="008248D6">
      <w:pPr>
        <w:shd w:val="clear" w:color="auto" w:fill="FFFFFF"/>
        <w:spacing w:before="280" w:after="28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1.Присвоить жилому дому с кадастровым номером 73:07:070102:000 адрес:</w:t>
      </w:r>
    </w:p>
    <w:tbl>
      <w:tblPr>
        <w:tblW w:w="9571"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5211"/>
        <w:gridCol w:w="4360"/>
      </w:tblGrid>
      <w:tr w:rsidR="00B94BE3" w:rsidTr="0048427C">
        <w:trPr>
          <w:trHeight w:val="527"/>
        </w:trPr>
        <w:tc>
          <w:tcPr>
            <w:tcW w:w="5211" w:type="dxa"/>
            <w:tcBorders>
              <w:top w:val="single" w:sz="8" w:space="0" w:color="00000A"/>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Наименование</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страны</w:t>
            </w:r>
            <w:proofErr w:type="spellEnd"/>
          </w:p>
        </w:tc>
        <w:tc>
          <w:tcPr>
            <w:tcW w:w="4360" w:type="dxa"/>
            <w:tcBorders>
              <w:top w:val="single" w:sz="8" w:space="0" w:color="00000A"/>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Российская</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Федерация</w:t>
            </w:r>
            <w:proofErr w:type="spellEnd"/>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Наименование</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субъекта</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Российской</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Федерации</w:t>
            </w:r>
            <w:proofErr w:type="spellEnd"/>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Ульяновская</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область</w:t>
            </w:r>
            <w:proofErr w:type="spellEnd"/>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Наименование</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муниципального</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района</w:t>
            </w:r>
            <w:proofErr w:type="spellEnd"/>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eastAsia="ru-RU"/>
              </w:rPr>
              <w:t>Тереньгуль</w:t>
            </w:r>
            <w:r w:rsidRPr="0048427C">
              <w:rPr>
                <w:rFonts w:ascii="Times New Roman" w:eastAsia="Times New Roman" w:hAnsi="Times New Roman" w:cs="Times New Roman"/>
                <w:color w:val="052635"/>
                <w:lang w:val="en-US" w:eastAsia="ru-RU"/>
              </w:rPr>
              <w:t>ский</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район</w:t>
            </w:r>
            <w:proofErr w:type="spellEnd"/>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t>Наименование сельского поселения в составе муниципального района</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r w:rsidRPr="0048427C">
              <w:rPr>
                <w:rFonts w:ascii="Times New Roman" w:eastAsia="Times New Roman" w:hAnsi="Times New Roman" w:cs="Times New Roman"/>
                <w:color w:val="052635"/>
                <w:lang w:val="en-US" w:eastAsia="ru-RU"/>
              </w:rPr>
              <w:t>“</w:t>
            </w:r>
            <w:proofErr w:type="gramStart"/>
            <w:r w:rsidR="004C749C">
              <w:rPr>
                <w:rFonts w:ascii="Times New Roman" w:eastAsia="Times New Roman" w:hAnsi="Times New Roman" w:cs="Times New Roman"/>
                <w:color w:val="052635"/>
                <w:lang w:eastAsia="ru-RU"/>
              </w:rPr>
              <w:t xml:space="preserve">Михайловское </w:t>
            </w:r>
            <w:r w:rsidRPr="0048427C">
              <w:rPr>
                <w:rFonts w:ascii="Times New Roman" w:eastAsia="Times New Roman" w:hAnsi="Times New Roman" w:cs="Times New Roman"/>
                <w:color w:val="052635"/>
                <w:lang w:eastAsia="ru-RU"/>
              </w:rPr>
              <w:t xml:space="preserve"> сельское</w:t>
            </w:r>
            <w:proofErr w:type="gram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поселение</w:t>
            </w:r>
            <w:proofErr w:type="spellEnd"/>
            <w:r w:rsidRPr="0048427C">
              <w:rPr>
                <w:rFonts w:ascii="Times New Roman" w:eastAsia="Times New Roman" w:hAnsi="Times New Roman" w:cs="Times New Roman"/>
                <w:color w:val="052635"/>
                <w:lang w:val="en-US" w:eastAsia="ru-RU"/>
              </w:rPr>
              <w:t>”</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Наименование</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населенного</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пункта</w:t>
            </w:r>
            <w:proofErr w:type="spellEnd"/>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r w:rsidRPr="0048427C">
              <w:rPr>
                <w:rFonts w:ascii="Times New Roman" w:eastAsia="Times New Roman" w:hAnsi="Times New Roman" w:cs="Times New Roman"/>
                <w:color w:val="052635"/>
                <w:lang w:eastAsia="ru-RU"/>
              </w:rPr>
              <w:t xml:space="preserve">Село </w:t>
            </w:r>
            <w:r w:rsidRPr="0048427C">
              <w:rPr>
                <w:rFonts w:ascii="Times New Roman" w:eastAsia="Times New Roman" w:hAnsi="Times New Roman" w:cs="Times New Roman"/>
                <w:color w:val="052635"/>
                <w:lang w:val="en-US" w:eastAsia="ru-RU"/>
              </w:rPr>
              <w:t xml:space="preserve"> _____________</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t>Наименование элемента планировочный структуры (при наличии)</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t> </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lastRenderedPageBreak/>
              <w:t>Наименование элемента улично-дорожной сети</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ул</w:t>
            </w:r>
            <w:proofErr w:type="spellEnd"/>
            <w:r w:rsidRPr="0048427C">
              <w:rPr>
                <w:rFonts w:ascii="Times New Roman" w:eastAsia="Times New Roman" w:hAnsi="Times New Roman" w:cs="Times New Roman"/>
                <w:color w:val="052635"/>
                <w:lang w:val="en-US" w:eastAsia="ru-RU"/>
              </w:rPr>
              <w:t>. _________________</w:t>
            </w:r>
          </w:p>
        </w:tc>
      </w:tr>
      <w:tr w:rsidR="00B94BE3" w:rsidTr="0048427C">
        <w:trPr>
          <w:trHeight w:val="430"/>
        </w:trPr>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t>Номер земельного участка</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r w:rsidRPr="0048427C">
              <w:rPr>
                <w:rFonts w:ascii="Times New Roman" w:eastAsia="Times New Roman" w:hAnsi="Times New Roman" w:cs="Times New Roman"/>
                <w:color w:val="052635"/>
                <w:lang w:val="en-US" w:eastAsia="ru-RU"/>
              </w:rPr>
              <w:t> </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48427C">
              <w:rPr>
                <w:rFonts w:ascii="Times New Roman" w:eastAsia="Times New Roman" w:hAnsi="Times New Roman" w:cs="Times New Roman"/>
                <w:color w:val="000000"/>
                <w:lang w:eastAsia="ru-RU"/>
              </w:rPr>
              <w:t>Тип и номер здания, сооружения или  объекта  незавершенного строительства</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r w:rsidRPr="0048427C">
              <w:rPr>
                <w:rFonts w:ascii="Times New Roman" w:eastAsia="Times New Roman" w:hAnsi="Times New Roman" w:cs="Times New Roman"/>
                <w:color w:val="052635"/>
                <w:lang w:val="en-US" w:eastAsia="ru-RU"/>
              </w:rPr>
              <w:t>д.</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48427C">
              <w:rPr>
                <w:rFonts w:ascii="Times New Roman" w:eastAsia="Times New Roman" w:hAnsi="Times New Roman" w:cs="Times New Roman"/>
                <w:color w:val="000000"/>
                <w:lang w:eastAsia="ru-RU"/>
              </w:rPr>
              <w:t>Тип  и номер помещения, расположенного в здании или сооружении</w:t>
            </w:r>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jc w:val="both"/>
              <w:rPr>
                <w:rFonts w:ascii="Times New Roman" w:eastAsia="Times New Roman" w:hAnsi="Times New Roman" w:cs="Times New Roman"/>
                <w:color w:val="052635"/>
                <w:lang w:eastAsia="ru-RU"/>
              </w:rPr>
            </w:pPr>
            <w:r w:rsidRPr="0048427C">
              <w:rPr>
                <w:rFonts w:ascii="Times New Roman" w:eastAsia="Times New Roman" w:hAnsi="Times New Roman" w:cs="Times New Roman"/>
                <w:color w:val="052635"/>
                <w:lang w:eastAsia="ru-RU"/>
              </w:rPr>
              <w:t> </w:t>
            </w:r>
          </w:p>
        </w:tc>
      </w:tr>
      <w:tr w:rsidR="00B94BE3">
        <w:tc>
          <w:tcPr>
            <w:tcW w:w="5211" w:type="dxa"/>
            <w:tcBorders>
              <w:left w:val="single" w:sz="8" w:space="0" w:color="00000A"/>
              <w:bottom w:val="single" w:sz="8" w:space="0" w:color="00000A"/>
              <w:right w:val="single" w:sz="8" w:space="0" w:color="00000A"/>
            </w:tcBorders>
            <w:shd w:val="clear" w:color="auto" w:fill="FFFFFF"/>
            <w:tcMar>
              <w:left w:w="98" w:type="dxa"/>
            </w:tcMar>
          </w:tcPr>
          <w:p w:rsidR="00B94BE3" w:rsidRPr="0048427C" w:rsidRDefault="008248D6">
            <w:pPr>
              <w:spacing w:before="280" w:after="280" w:line="240" w:lineRule="auto"/>
              <w:jc w:val="both"/>
              <w:rPr>
                <w:rFonts w:ascii="Times New Roman" w:eastAsia="Times New Roman" w:hAnsi="Times New Roman" w:cs="Times New Roman"/>
                <w:color w:val="052635"/>
                <w:lang w:val="en-US" w:eastAsia="ru-RU"/>
              </w:rPr>
            </w:pPr>
            <w:proofErr w:type="spellStart"/>
            <w:r w:rsidRPr="0048427C">
              <w:rPr>
                <w:rFonts w:ascii="Times New Roman" w:eastAsia="Times New Roman" w:hAnsi="Times New Roman" w:cs="Times New Roman"/>
                <w:color w:val="052635"/>
                <w:lang w:val="en-US" w:eastAsia="ru-RU"/>
              </w:rPr>
              <w:t>Ранее</w:t>
            </w:r>
            <w:proofErr w:type="spellEnd"/>
            <w:r w:rsidRPr="0048427C">
              <w:rPr>
                <w:rFonts w:ascii="Times New Roman" w:eastAsia="Times New Roman" w:hAnsi="Times New Roman" w:cs="Times New Roman"/>
                <w:color w:val="052635"/>
                <w:lang w:val="en-US" w:eastAsia="ru-RU"/>
              </w:rPr>
              <w:t xml:space="preserve"> </w:t>
            </w:r>
            <w:proofErr w:type="spellStart"/>
            <w:r w:rsidRPr="0048427C">
              <w:rPr>
                <w:rFonts w:ascii="Times New Roman" w:eastAsia="Times New Roman" w:hAnsi="Times New Roman" w:cs="Times New Roman"/>
                <w:color w:val="052635"/>
                <w:lang w:val="en-US" w:eastAsia="ru-RU"/>
              </w:rPr>
              <w:t>адрес</w:t>
            </w:r>
            <w:proofErr w:type="spellEnd"/>
          </w:p>
        </w:tc>
        <w:tc>
          <w:tcPr>
            <w:tcW w:w="4360" w:type="dxa"/>
            <w:tcBorders>
              <w:bottom w:val="single" w:sz="8" w:space="0" w:color="00000A"/>
              <w:right w:val="single" w:sz="8" w:space="0" w:color="00000A"/>
            </w:tcBorders>
            <w:shd w:val="clear" w:color="auto" w:fill="FFFFFF"/>
          </w:tcPr>
          <w:p w:rsidR="00B94BE3" w:rsidRPr="0048427C" w:rsidRDefault="008248D6">
            <w:pPr>
              <w:spacing w:before="280" w:after="280" w:line="240" w:lineRule="auto"/>
            </w:pPr>
            <w:r w:rsidRPr="0048427C">
              <w:rPr>
                <w:rFonts w:ascii="Times New Roman" w:eastAsia="Times New Roman" w:hAnsi="Times New Roman" w:cs="Times New Roman"/>
                <w:color w:val="052635"/>
                <w:lang w:eastAsia="ru-RU"/>
              </w:rPr>
              <w:t>Ульяновская область, Тереньгульский район, с. ________, ул. </w:t>
            </w:r>
            <w:r w:rsidRPr="0048427C">
              <w:rPr>
                <w:rFonts w:ascii="Times New Roman" w:eastAsia="Times New Roman" w:hAnsi="Times New Roman" w:cs="Times New Roman"/>
                <w:color w:val="052635"/>
                <w:lang w:val="en-US" w:eastAsia="ru-RU"/>
              </w:rPr>
              <w:t>____________</w:t>
            </w:r>
          </w:p>
        </w:tc>
      </w:tr>
    </w:tbl>
    <w:p w:rsidR="00B94BE3" w:rsidRDefault="008248D6">
      <w:pPr>
        <w:shd w:val="clear" w:color="auto" w:fill="FFFFFF"/>
        <w:spacing w:before="280" w:after="28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2. Настоящее постановление вступает в силу с момента его подписания.</w:t>
      </w:r>
    </w:p>
    <w:p w:rsidR="00B94BE3" w:rsidRDefault="008248D6">
      <w:pPr>
        <w:shd w:val="clear" w:color="auto" w:fill="FFFFFF"/>
        <w:spacing w:before="280" w:after="28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3. Контроль за исполнением настоящего постановления оставляю за собой.</w:t>
      </w:r>
    </w:p>
    <w:p w:rsidR="00B94BE3" w:rsidRDefault="008248D6">
      <w:pPr>
        <w:shd w:val="clear" w:color="auto" w:fill="FFFFFF"/>
        <w:spacing w:before="280" w:after="280"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w:t>
      </w:r>
    </w:p>
    <w:p w:rsidR="00B94BE3" w:rsidRPr="008248D6" w:rsidRDefault="00C76911">
      <w:pPr>
        <w:shd w:val="clear" w:color="auto" w:fill="FFFFFF"/>
        <w:spacing w:before="280" w:after="280" w:line="240" w:lineRule="auto"/>
        <w:rPr>
          <w:rFonts w:ascii="Times New Roman" w:eastAsia="Times New Roman" w:hAnsi="Times New Roman" w:cs="Times New Roman"/>
          <w:color w:val="052635"/>
          <w:sz w:val="24"/>
          <w:szCs w:val="24"/>
          <w:lang w:eastAsia="ru-RU"/>
        </w:rPr>
      </w:pPr>
      <w:proofErr w:type="spellStart"/>
      <w:r>
        <w:rPr>
          <w:rFonts w:ascii="Times New Roman" w:eastAsia="Times New Roman" w:hAnsi="Times New Roman" w:cs="Times New Roman"/>
          <w:color w:val="052635"/>
          <w:sz w:val="24"/>
          <w:szCs w:val="24"/>
          <w:lang w:eastAsia="ru-RU"/>
        </w:rPr>
        <w:t>И.о</w:t>
      </w:r>
      <w:proofErr w:type="spellEnd"/>
      <w:r>
        <w:rPr>
          <w:rFonts w:ascii="Times New Roman" w:eastAsia="Times New Roman" w:hAnsi="Times New Roman" w:cs="Times New Roman"/>
          <w:color w:val="052635"/>
          <w:sz w:val="24"/>
          <w:szCs w:val="24"/>
          <w:lang w:eastAsia="ru-RU"/>
        </w:rPr>
        <w:t xml:space="preserve">. </w:t>
      </w:r>
      <w:r w:rsidR="008248D6" w:rsidRPr="008248D6">
        <w:rPr>
          <w:rFonts w:ascii="Times New Roman" w:eastAsia="Times New Roman" w:hAnsi="Times New Roman" w:cs="Times New Roman"/>
          <w:color w:val="052635"/>
          <w:sz w:val="24"/>
          <w:szCs w:val="24"/>
          <w:lang w:eastAsia="ru-RU"/>
        </w:rPr>
        <w:t>Глав</w:t>
      </w:r>
      <w:r>
        <w:rPr>
          <w:rFonts w:ascii="Times New Roman" w:eastAsia="Times New Roman" w:hAnsi="Times New Roman" w:cs="Times New Roman"/>
          <w:color w:val="052635"/>
          <w:sz w:val="24"/>
          <w:szCs w:val="24"/>
          <w:lang w:eastAsia="ru-RU"/>
        </w:rPr>
        <w:t>ы</w:t>
      </w:r>
      <w:r w:rsidR="008248D6" w:rsidRPr="008248D6">
        <w:rPr>
          <w:rFonts w:ascii="Times New Roman" w:eastAsia="Times New Roman" w:hAnsi="Times New Roman" w:cs="Times New Roman"/>
          <w:color w:val="052635"/>
          <w:sz w:val="24"/>
          <w:szCs w:val="24"/>
          <w:lang w:eastAsia="ru-RU"/>
        </w:rPr>
        <w:t xml:space="preserve"> администрации                                                                                                   </w:t>
      </w:r>
      <w:r w:rsidR="008248D6">
        <w:rPr>
          <w:rFonts w:ascii="Times New Roman" w:eastAsia="Times New Roman" w:hAnsi="Times New Roman" w:cs="Times New Roman"/>
          <w:color w:val="052635"/>
          <w:sz w:val="24"/>
          <w:szCs w:val="24"/>
          <w:lang w:eastAsia="ru-RU"/>
        </w:rPr>
        <w:t xml:space="preserve">муниципального образования                                                                                           </w:t>
      </w:r>
      <w:proofErr w:type="gramStart"/>
      <w:r w:rsidR="008248D6">
        <w:rPr>
          <w:rFonts w:ascii="Times New Roman" w:eastAsia="Times New Roman" w:hAnsi="Times New Roman" w:cs="Times New Roman"/>
          <w:color w:val="052635"/>
          <w:sz w:val="24"/>
          <w:szCs w:val="24"/>
          <w:lang w:eastAsia="ru-RU"/>
        </w:rPr>
        <w:t xml:space="preserve">   «</w:t>
      </w:r>
      <w:proofErr w:type="gramEnd"/>
      <w:r w:rsidR="004C749C">
        <w:rPr>
          <w:rFonts w:ascii="Times New Roman" w:eastAsia="Times New Roman" w:hAnsi="Times New Roman" w:cs="Times New Roman"/>
          <w:color w:val="052635"/>
          <w:sz w:val="24"/>
          <w:szCs w:val="24"/>
          <w:lang w:eastAsia="ru-RU"/>
        </w:rPr>
        <w:t xml:space="preserve">Михайловское </w:t>
      </w:r>
      <w:r w:rsidR="008248D6">
        <w:rPr>
          <w:rFonts w:ascii="Times New Roman" w:eastAsia="Times New Roman" w:hAnsi="Times New Roman" w:cs="Times New Roman"/>
          <w:color w:val="052635"/>
          <w:sz w:val="24"/>
          <w:szCs w:val="24"/>
          <w:lang w:eastAsia="ru-RU"/>
        </w:rPr>
        <w:t xml:space="preserve"> сельское поселение»</w:t>
      </w:r>
      <w:r w:rsidR="008248D6">
        <w:rPr>
          <w:rFonts w:ascii="Times New Roman" w:eastAsia="Times New Roman" w:hAnsi="Times New Roman" w:cs="Times New Roman"/>
          <w:color w:val="052635"/>
          <w:sz w:val="24"/>
          <w:szCs w:val="24"/>
          <w:lang w:val="en-US" w:eastAsia="ru-RU"/>
        </w:rPr>
        <w:t>               </w:t>
      </w:r>
      <w:r w:rsidR="008248D6" w:rsidRPr="008248D6">
        <w:rPr>
          <w:rFonts w:ascii="Times New Roman" w:eastAsia="Times New Roman" w:hAnsi="Times New Roman" w:cs="Times New Roman"/>
          <w:color w:val="052635"/>
          <w:sz w:val="24"/>
          <w:szCs w:val="24"/>
          <w:lang w:eastAsia="ru-RU"/>
        </w:rPr>
        <w:t xml:space="preserve">                                               </w:t>
      </w:r>
      <w:r w:rsidR="008248D6">
        <w:rPr>
          <w:rFonts w:ascii="Times New Roman" w:eastAsia="Times New Roman" w:hAnsi="Times New Roman" w:cs="Times New Roman"/>
          <w:color w:val="052635"/>
          <w:sz w:val="24"/>
          <w:szCs w:val="24"/>
          <w:lang w:eastAsia="ru-RU"/>
        </w:rPr>
        <w:t>А.И.</w:t>
      </w:r>
      <w:r>
        <w:rPr>
          <w:rFonts w:ascii="Times New Roman" w:eastAsia="Times New Roman" w:hAnsi="Times New Roman" w:cs="Times New Roman"/>
          <w:color w:val="052635"/>
          <w:sz w:val="24"/>
          <w:szCs w:val="24"/>
          <w:lang w:eastAsia="ru-RU"/>
        </w:rPr>
        <w:t xml:space="preserve"> Логинов </w:t>
      </w:r>
    </w:p>
    <w:p w:rsidR="00B94BE3" w:rsidRDefault="008248D6">
      <w:pPr>
        <w:shd w:val="clear" w:color="auto" w:fill="FFFFFF"/>
        <w:spacing w:before="280" w:after="280" w:line="240" w:lineRule="auto"/>
        <w:ind w:firstLine="709"/>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 </w:t>
      </w:r>
    </w:p>
    <w:p w:rsidR="00B94BE3" w:rsidRDefault="00B94BE3"/>
    <w:sectPr w:rsidR="00B94BE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4BE3"/>
    <w:rsid w:val="0048427C"/>
    <w:rsid w:val="004C749C"/>
    <w:rsid w:val="005A4149"/>
    <w:rsid w:val="005B19C0"/>
    <w:rsid w:val="008248D6"/>
    <w:rsid w:val="008C004A"/>
    <w:rsid w:val="00B94BE3"/>
    <w:rsid w:val="00C76911"/>
    <w:rsid w:val="00E33332"/>
    <w:rsid w:val="00EB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F2D"/>
  <w15:docId w15:val="{A4A5BF15-14FA-4463-A52A-86536ABE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a7">
    <w:name w:val="Содержимое таблицы"/>
    <w:basedOn w:val="a"/>
    <w:qFormat/>
  </w:style>
  <w:style w:type="paragraph" w:customStyle="1" w:styleId="Default">
    <w:name w:val="Default"/>
    <w:qFormat/>
    <w:pPr>
      <w:suppressAutoHyphens/>
      <w:textAlignment w:val="baseline"/>
    </w:pPr>
    <w:rPr>
      <w:rFonts w:ascii="Times New Roman" w:eastAsia="SimSun;宋体" w:hAnsi="Times New Roman" w:cs="Times New Roman"/>
      <w:color w:val="000000"/>
      <w:sz w:val="24"/>
      <w:szCs w:val="24"/>
      <w:lang w:eastAsia="zh-CN"/>
    </w:rPr>
  </w:style>
  <w:style w:type="paragraph" w:styleId="a8">
    <w:name w:val="Balloon Text"/>
    <w:basedOn w:val="a"/>
    <w:link w:val="a9"/>
    <w:uiPriority w:val="99"/>
    <w:semiHidden/>
    <w:unhideWhenUsed/>
    <w:rsid w:val="00E333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70DDF6A99AEE937F2536F7628B455852F66595B13DCA4A21DDC39AE5A2A7F0373942DBDACD834659C6AF459x2eBF" TargetMode="External"/><Relationship Id="rId13" Type="http://schemas.openxmlformats.org/officeDocument/2006/relationships/hyperlink" Target="consultantplus://offline/ref=F72B692466A1CB765CAD86BAD54ACCD6C4F2009450A4A540F749315CBC5CB060AAE90FA408E22740756A962C008F00C13EEF8CD6D9eEK" TargetMode="External"/><Relationship Id="rId18" Type="http://schemas.openxmlformats.org/officeDocument/2006/relationships/hyperlink" Target="consultantplus://offline/ref=D52DD5BA648662BAFB415CE1969E4D658F93AA30B54F6C589AA591DD799565FE9D8F7D8E742D96CCQDP9G" TargetMode="External"/><Relationship Id="rId3" Type="http://schemas.openxmlformats.org/officeDocument/2006/relationships/webSettings" Target="webSettings.xml"/><Relationship Id="rId21" Type="http://schemas.openxmlformats.org/officeDocument/2006/relationships/hyperlink" Target="consultantplus://offline/ref=D52DD5BA648662BAFB415CE1969E4D658F93AA30B54F6C589AA591DD799565FE9D8F7D8E742D96CCQDP9G"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36ACDCEAA105F20BFD5185AA792ECE369AECD44AD8FEC6BE1F8E5B50D5CBCBAFB873957888B0523C34C2A6355C16F7A31BE8C2D7CCZ8U8F" TargetMode="External"/><Relationship Id="rId17" Type="http://schemas.openxmlformats.org/officeDocument/2006/relationships/hyperlink" Target="consultantplus://offline/ref=F72B692466A1CB765CAD86BAD54ACCD6C4F10A9C55A4A540F749315CBC5CB060AAE90FA302BD225564329A2A199000DE22ED8EDDe4K" TargetMode="External"/><Relationship Id="rId2" Type="http://schemas.openxmlformats.org/officeDocument/2006/relationships/settings" Target="settings.xml"/><Relationship Id="rId16" Type="http://schemas.openxmlformats.org/officeDocument/2006/relationships/hyperlink" Target="consultantplus://offline/ref=F72B692466A1CB765CAD86BAD54ACCD6C4F2009450A4A540F749315CBC5CB060AAE90FA109E972103334CF7C43C40CC127F38DD58008CFFEDCe1K" TargetMode="External"/><Relationship Id="rId20" Type="http://schemas.openxmlformats.org/officeDocument/2006/relationships/hyperlink" Target="consultantplus://offline/ref=D52DD5BA648662BAFB415CE1969E4D658F93AA30B54F6C589AA591DD799565FE9D8F7D8E742D96CCQDP9G" TargetMode="External"/><Relationship Id="rId1" Type="http://schemas.openxmlformats.org/officeDocument/2006/relationships/styles" Target="styles.xml"/><Relationship Id="rId6" Type="http://schemas.openxmlformats.org/officeDocument/2006/relationships/hyperlink" Target="consultantplus://offline/ref=376C6A8B8AAA8756F7AB24450AB61ED280E1C7D1095066C812D056BF54D94EEF8764EE74374BA8C5D1D0DE5DB2CB4C8A8F3C464356A7HEF" TargetMode="External"/><Relationship Id="rId11" Type="http://schemas.openxmlformats.org/officeDocument/2006/relationships/hyperlink" Target="consultantplus://offline/ref=36ACDCEAA105F20BFD5185AA792ECE369AECD44AD8FEC6BE1F8E5B50D5CBCBAFB873957A8FB65A6B638DA7691946E4A217E8C0DED08A761FZ8UDF" TargetMode="External"/><Relationship Id="rId24" Type="http://schemas.openxmlformats.org/officeDocument/2006/relationships/theme" Target="theme/theme1.xml"/><Relationship Id="rId5" Type="http://schemas.openxmlformats.org/officeDocument/2006/relationships/hyperlink" Target="consultantplus://offline/ref=376C6A8B8AAA8756F7AB24450AB61ED280E1C7D1095066C812D056BF54D94EEF8764EE76304DA092869FDF01F79A5F8B823C444A4A7C2F1CA5H8F" TargetMode="External"/><Relationship Id="rId15" Type="http://schemas.openxmlformats.org/officeDocument/2006/relationships/hyperlink" Target="consultantplus://offline/ref=F72B692466A1CB765CAD86BAD54ACCD6C4F2009450A4A540F749315CBC5CB060AAE90FA109E972103134CF7C43C40CC127F38DD58008CFFEDCe1K" TargetMode="External"/><Relationship Id="rId23" Type="http://schemas.openxmlformats.org/officeDocument/2006/relationships/fontTable" Target="fontTable.xml"/><Relationship Id="rId10" Type="http://schemas.openxmlformats.org/officeDocument/2006/relationships/hyperlink" Target="consultantplus://offline/ref=8BE1261C6A6F6DB23D77804C36D01174ED64ADACC25C120024461A2012782D78483456CEA3r31CE" TargetMode="External"/><Relationship Id="rId19" Type="http://schemas.openxmlformats.org/officeDocument/2006/relationships/hyperlink" Target="consultantplus://offline/ref=D52DD5BA648662BAFB415CE1969E4D658F93AA30B54F6C589AA591DD799565FE9D8F7D8E742D96CCQDP9G" TargetMode="External"/><Relationship Id="rId4" Type="http://schemas.openxmlformats.org/officeDocument/2006/relationships/hyperlink" Target="http://base.garant.ru/32116892/" TargetMode="External"/><Relationship Id="rId9" Type="http://schemas.openxmlformats.org/officeDocument/2006/relationships/hyperlink" Target="consultantplus://offline/ref=40070DDF6A99AEE937F2536F7628B455852F66595B13DCA4A21DDC39AE5A2A7F0373942DBDACD834659C6AF459x2eBF" TargetMode="External"/><Relationship Id="rId14" Type="http://schemas.openxmlformats.org/officeDocument/2006/relationships/hyperlink" Target="consultantplus://offline/ref=F72B692466A1CB765CAD86BAD54ACCD6C4F2009450A4A540F749315CBC5CB060AAE90FA40AE22740756A962C008F00C13EEF8CD6D9eEK" TargetMode="External"/><Relationship Id="rId22" Type="http://schemas.openxmlformats.org/officeDocument/2006/relationships/hyperlink" Target="consultantplus://offline/ref=4EDF5A2A4077867C32ACD98F1D35F65E3BB4DA0FB0D7230D1E065188A1270A5A2BF243A094498CF420CB7BD9A956AEA9A48D2DF71EB0290144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41</Pages>
  <Words>12150</Words>
  <Characters>69260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АЛЕКСАНДР</cp:lastModifiedBy>
  <cp:revision>17</cp:revision>
  <cp:lastPrinted>2022-01-25T06:27:00Z</cp:lastPrinted>
  <dcterms:created xsi:type="dcterms:W3CDTF">2021-12-07T15:47:00Z</dcterms:created>
  <dcterms:modified xsi:type="dcterms:W3CDTF">2022-03-01T05:40:00Z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