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AD" w:rsidRDefault="00F71609">
      <w:pPr>
        <w:pStyle w:val="4"/>
        <w:jc w:val="center"/>
        <w:rPr>
          <w:rFonts w:ascii="ITCFranklinGothicW10-Bk 862339;" w:hAnsi="ITCFranklinGothicW10-Bk 862339;"/>
          <w:b w:val="0"/>
          <w:color w:val="2AC1A0"/>
        </w:rPr>
      </w:pPr>
      <w:bookmarkStart w:id="0" w:name="_GoBack"/>
      <w:bookmarkEnd w:id="0"/>
      <w:r>
        <w:rPr>
          <w:rFonts w:ascii="ITCFranklinGothicW10-Bk 862339;" w:hAnsi="ITCFranklinGothicW10-Bk 862339;"/>
          <w:b w:val="0"/>
          <w:color w:val="2AC1A0"/>
        </w:rPr>
        <w:t>УКАЗ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4"/>
        <w:spacing w:before="0" w:after="150" w:line="360" w:lineRule="auto"/>
        <w:ind w:right="2098"/>
        <w:jc w:val="center"/>
        <w:rPr>
          <w:rFonts w:ascii="ITCFranklinGothicW10-Bk 862339;" w:hAnsi="ITCFranklinGothicW10-Bk 862339;"/>
          <w:b w:val="0"/>
          <w:color w:val="2AC1A0"/>
        </w:rPr>
      </w:pPr>
      <w:r>
        <w:rPr>
          <w:rFonts w:ascii="ITCFranklinGothicW10-Bk 862339;" w:hAnsi="ITCFranklinGothicW10-Bk 862339;"/>
          <w:b w:val="0"/>
          <w:color w:val="2AC1A0"/>
        </w:rPr>
        <w:t>ПРЕЗИДЕНТА РОССИЙСКОЙ ФЕДЕРАЦИИ</w:t>
      </w:r>
    </w:p>
    <w:p w:rsidR="008671AD" w:rsidRDefault="00F71609">
      <w:pPr>
        <w:pStyle w:val="a1"/>
        <w:spacing w:after="435"/>
        <w:jc w:val="center"/>
      </w:pPr>
      <w:r>
        <w:t> </w:t>
      </w:r>
    </w:p>
    <w:p w:rsidR="008671AD" w:rsidRDefault="00F71609">
      <w:pPr>
        <w:pStyle w:val="4"/>
        <w:spacing w:before="0" w:after="150" w:line="360" w:lineRule="auto"/>
        <w:ind w:left="57" w:right="2098"/>
        <w:jc w:val="center"/>
        <w:rPr>
          <w:rFonts w:ascii="ITCFranklinGothicW10-Bk 862339;" w:hAnsi="ITCFranklinGothicW10-Bk 862339;"/>
          <w:b w:val="0"/>
          <w:color w:val="2AC1A0"/>
        </w:rPr>
      </w:pPr>
      <w:r>
        <w:rPr>
          <w:rFonts w:ascii="ITCFranklinGothicW10-Bk 862339;" w:hAnsi="ITCFranklinGothicW10-Bk 862339;"/>
          <w:b w:val="0"/>
          <w:color w:val="2AC1A0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</w:t>
      </w:r>
      <w:r>
        <w:rPr>
          <w:rFonts w:ascii="ITCFranklinGothicW10-Bk 862339;" w:hAnsi="ITCFranklinGothicW10-Bk 862339;"/>
          <w:b w:val="0"/>
          <w:color w:val="2AC1A0"/>
        </w:rPr>
        <w:t xml:space="preserve"> государственными служащими требований к служебному поведению</w:t>
      </w:r>
    </w:p>
    <w:p w:rsidR="008671AD" w:rsidRDefault="00F71609">
      <w:pPr>
        <w:pStyle w:val="a1"/>
        <w:spacing w:after="435"/>
        <w:jc w:val="center"/>
      </w:pPr>
      <w:r>
        <w:t> </w:t>
      </w:r>
    </w:p>
    <w:p w:rsidR="008671AD" w:rsidRDefault="00F71609">
      <w:pPr>
        <w:pStyle w:val="4"/>
        <w:spacing w:before="0" w:after="150" w:line="360" w:lineRule="auto"/>
        <w:ind w:right="2098"/>
        <w:jc w:val="center"/>
        <w:rPr>
          <w:rFonts w:ascii="ITCFranklinGothicW10-Bk 862339;" w:hAnsi="ITCFranklinGothicW10-Bk 862339;"/>
          <w:b w:val="0"/>
          <w:color w:val="2AC1A0"/>
        </w:rPr>
      </w:pPr>
      <w:r>
        <w:rPr>
          <w:rFonts w:ascii="ITCFranklinGothicW10-Bk 862339;" w:hAnsi="ITCFranklinGothicW10-Bk 862339;"/>
          <w:b w:val="0"/>
          <w:color w:val="2AC1A0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</w:t>
      </w:r>
      <w:r>
        <w:rPr>
          <w:rFonts w:ascii="ITCFranklinGothicW10-Bk 862339;" w:hAnsi="ITCFranklinGothicW10-Bk 862339;"/>
          <w:b w:val="0"/>
          <w:color w:val="2AC1A0"/>
        </w:rPr>
        <w:t>226, от 23.06.2014 № 453, от 08.03.2015 № 120, от 15.07.2015 № 364, от 19.09.2017 № 431, от 09.08.2018 № 475, от 10.12.2020 № 778, от 25.04.2022 № 232, от 26.06.2023 № 474) 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a1"/>
        <w:spacing w:after="435"/>
      </w:pPr>
      <w:r>
        <w:t>В соответствии с Федеральным законом от 25 декабря 2008 г. № 273-ФЗ "О противоде</w:t>
      </w:r>
      <w:r>
        <w:t>йствии коррупции" постановляю:</w:t>
      </w:r>
    </w:p>
    <w:p w:rsidR="008671AD" w:rsidRDefault="00F71609">
      <w:pPr>
        <w:pStyle w:val="a1"/>
        <w:spacing w:after="435"/>
      </w:pPr>
      <w: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</w:r>
      <w:r>
        <w:t xml:space="preserve"> соблюдения федеральными государственными служащими требований к служебному поведению.</w:t>
      </w:r>
    </w:p>
    <w:p w:rsidR="008671AD" w:rsidRDefault="00F71609">
      <w:pPr>
        <w:pStyle w:val="a1"/>
        <w:spacing w:after="435"/>
      </w:pPr>
      <w: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8671AD" w:rsidRDefault="00F71609">
      <w:pPr>
        <w:pStyle w:val="a1"/>
        <w:spacing w:after="435"/>
      </w:pPr>
      <w:r>
        <w:t>3. Руководител</w:t>
      </w:r>
      <w:r>
        <w:t>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детей, утвержденного Ука</w:t>
      </w:r>
      <w:r>
        <w:t>зом Президента Российской Федерации от 18 мая 2009 г. № 557)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</w:t>
      </w:r>
      <w:r>
        <w:t>ррупционных и иных правонарушений), возложив на них следующие функции: (В редакции Указа Президента Российской Федерации от 11.04.2014  № 226)</w:t>
      </w:r>
    </w:p>
    <w:p w:rsidR="008671AD" w:rsidRDefault="00F71609">
      <w:pPr>
        <w:pStyle w:val="a1"/>
        <w:spacing w:after="435"/>
      </w:pPr>
      <w:r>
        <w:t>а) обеспечение соблюдения федеральными государственными служащими ограничений и запретов, требований о предотвращ</w:t>
      </w:r>
      <w:r>
        <w:t>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поведению);</w:t>
      </w:r>
    </w:p>
    <w:p w:rsidR="008671AD" w:rsidRDefault="00F71609">
      <w:pPr>
        <w:pStyle w:val="a1"/>
        <w:spacing w:after="435"/>
      </w:pPr>
      <w:r>
        <w:t>б) приняти</w:t>
      </w:r>
      <w:r>
        <w:t>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671AD" w:rsidRDefault="00F71609">
      <w:pPr>
        <w:pStyle w:val="a1"/>
        <w:spacing w:after="435"/>
      </w:pPr>
      <w:r>
        <w:t>в) обеспечение деятельности комиссий по соблюдению требований к служебному поведению федеральных государственных служащих и урегул</w:t>
      </w:r>
      <w:r>
        <w:t>ированию конфликта интересов;</w:t>
      </w:r>
    </w:p>
    <w:p w:rsidR="008671AD" w:rsidRDefault="00F71609">
      <w:pPr>
        <w:pStyle w:val="a1"/>
        <w:spacing w:after="435"/>
      </w:pPr>
      <w:r>
        <w:t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</w:t>
      </w:r>
      <w:r>
        <w:t>денных Указом Президента Российской Федерации от 12 августа 2002 г. № 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</w:t>
      </w:r>
      <w:r>
        <w:t>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</w:t>
      </w:r>
      <w:r>
        <w:t>язательствах имущественного характера;</w:t>
      </w:r>
    </w:p>
    <w:p w:rsidR="008671AD" w:rsidRDefault="00F71609">
      <w:pPr>
        <w:pStyle w:val="a1"/>
        <w:spacing w:after="435"/>
      </w:pPr>
      <w:r>
        <w:t>д) 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</w:t>
      </w:r>
      <w:r>
        <w:t>ех случаях обращения к ним каких-либо лиц в целях склонения их к совершению коррупционных правонарушений;</w:t>
      </w:r>
    </w:p>
    <w:p w:rsidR="008671AD" w:rsidRDefault="00F71609">
      <w:pPr>
        <w:pStyle w:val="a1"/>
        <w:spacing w:after="435"/>
      </w:pPr>
      <w:r>
        <w:t>е) организация правового просвещения федеральных государственных служащих;</w:t>
      </w:r>
    </w:p>
    <w:p w:rsidR="008671AD" w:rsidRDefault="00F71609">
      <w:pPr>
        <w:pStyle w:val="a1"/>
        <w:spacing w:after="435"/>
      </w:pPr>
      <w:r>
        <w:t>ж) проведение служебных проверок;</w:t>
      </w:r>
    </w:p>
    <w:p w:rsidR="008671AD" w:rsidRDefault="00F71609">
      <w:pPr>
        <w:pStyle w:val="a1"/>
        <w:spacing w:after="435"/>
      </w:pPr>
      <w:r>
        <w:t>з) осуществление (в том числе с использов</w:t>
      </w:r>
      <w:r>
        <w:t xml:space="preserve">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</w:t>
      </w:r>
      <w:r>
        <w:lastRenderedPageBreak/>
        <w:t xml:space="preserve">представляемых гражданами, претендующими на замещение </w:t>
      </w:r>
      <w:r>
        <w:t>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</w:t>
      </w:r>
      <w:r>
        <w:t>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 (В редакции указов Президента Российской Федерации от 19.09.2017 № 431, от </w:t>
      </w:r>
      <w:r>
        <w:t>25.04.2022 № 232)</w:t>
      </w:r>
    </w:p>
    <w:p w:rsidR="008671AD" w:rsidRDefault="00F71609">
      <w:pPr>
        <w:pStyle w:val="a1"/>
        <w:spacing w:after="435"/>
      </w:pPr>
      <w: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8671AD" w:rsidRDefault="00F71609">
      <w:pPr>
        <w:pStyle w:val="a1"/>
        <w:spacing w:after="435"/>
      </w:pPr>
      <w:r>
        <w:t>к) взаимодействие с правоохранительными органами в установл</w:t>
      </w:r>
      <w:r>
        <w:t>енной сфере деятельности;</w:t>
      </w:r>
    </w:p>
    <w:p w:rsidR="008671AD" w:rsidRDefault="00F71609">
      <w:pPr>
        <w:pStyle w:val="a1"/>
        <w:spacing w:after="435"/>
      </w:pPr>
      <w:r>
        <w:t xml:space="preserve"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>
        <w:t>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</w:t>
      </w:r>
      <w:r>
        <w:t>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</w:t>
      </w:r>
      <w:r>
        <w:t xml:space="preserve">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</w:t>
      </w:r>
      <w:r>
        <w:t>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</w:t>
      </w:r>
      <w:r>
        <w:t>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</w:t>
      </w:r>
      <w:r>
        <w:t>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 (Дополнение подпунктом - Указ  Президента Российской Федерации от 11.04.2014</w:t>
      </w:r>
      <w:r>
        <w:t> г. № 226) (В редакции указов Президента Российской Федерации от 19.09.2017  № 431, от 25.04.2022 № 232)</w:t>
      </w:r>
    </w:p>
    <w:p w:rsidR="008671AD" w:rsidRDefault="00F71609">
      <w:pPr>
        <w:pStyle w:val="a1"/>
        <w:spacing w:after="435"/>
      </w:pPr>
      <w:r>
        <w:t xml:space="preserve">м) осуществление (в том числе с использованием государственной информационной системы в области противодействия коррупции "Посейдон") проверки </w:t>
      </w:r>
      <w:r>
        <w:t xml:space="preserve">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</w:t>
      </w:r>
      <w:r>
        <w:lastRenderedPageBreak/>
        <w:t>договора и (или) гражданско-правового договора в случаях, предусмотренных федера</w:t>
      </w:r>
      <w:r>
        <w:t>льными законами. (Дополнение подпунктом - Указ Президента Российской Федерации от 08.03.2015  № 120) (В редакции Указа Президента Российской Федерации от 25.04.2022 № 232)</w:t>
      </w:r>
    </w:p>
    <w:p w:rsidR="008671AD" w:rsidRDefault="00F71609">
      <w:pPr>
        <w:pStyle w:val="a1"/>
        <w:spacing w:after="435"/>
      </w:pPr>
      <w:r>
        <w:t>4. Руководителям федеральных государственных органов, названных в разделе II перечня</w:t>
      </w:r>
      <w:r>
        <w:t xml:space="preserve"> должностей, утвержденного Указом Президента Российской Федерации от 18 мая 2009 г. № 557,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</w:t>
      </w:r>
      <w:r>
        <w:t>оящего Указа.</w:t>
      </w:r>
    </w:p>
    <w:p w:rsidR="008671AD" w:rsidRDefault="00F71609">
      <w:pPr>
        <w:pStyle w:val="a1"/>
        <w:spacing w:after="435"/>
      </w:pPr>
      <w:r>
        <w:t>5. 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от 18 мая 2009 г. № 560 гражданами, претенд</w:t>
      </w:r>
      <w:r>
        <w:t>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</w:t>
      </w:r>
      <w:r>
        <w:t>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  (В редакции указов Президента Российской Федерации о</w:t>
      </w:r>
      <w:r>
        <w:t>т 12.01.2010 № 59, от 03.12.2013 № 878, от 26.06.2023 № 474)</w:t>
      </w:r>
    </w:p>
    <w:p w:rsidR="008671AD" w:rsidRDefault="00F71609">
      <w:pPr>
        <w:pStyle w:val="a1"/>
        <w:spacing w:after="435"/>
      </w:pPr>
      <w:r>
        <w:t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</w:t>
      </w:r>
      <w:r>
        <w:t>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</w:t>
      </w:r>
      <w:r>
        <w:t>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</w:t>
      </w:r>
      <w:r>
        <w:t>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</w:t>
      </w:r>
      <w:r>
        <w:t>овании конфликта интересов, исполнения ими обязанностей и соблюдения требований к служебному поведению, установленных Федеральным законом от 25 декабря 2008 г. № 273-ФЗ "О противодействии коррупции", другими федеральными законами, нормативными правовыми ак</w:t>
      </w:r>
      <w:r>
        <w:t>тами субъектов Российской Федерации и муниципальными правовыми актами. (В редакции Указа Президента Российской Федерации от 19.09.2017  № 431)</w:t>
      </w:r>
    </w:p>
    <w:p w:rsidR="008671AD" w:rsidRDefault="00F71609">
      <w:pPr>
        <w:pStyle w:val="a1"/>
        <w:spacing w:after="435"/>
      </w:pPr>
      <w:r>
        <w:t>При осуществлении проверки, предусмотренной настоящим пунктом, предоставить высшим должностным лицам субъектов Ро</w:t>
      </w:r>
      <w:r>
        <w:t xml:space="preserve">ссийской Федерации право направлять запросы о </w:t>
      </w:r>
      <w:r>
        <w:lastRenderedPageBreak/>
        <w:t>проведении оперативно-разыскных мероприятий в соответствии с частью третьей статьи 7 Федерального закона от 12 августа 1995 г. № 144-ФЗ "Об оперативно-розыскной деятельности". (В редакции указов Президента Росс</w:t>
      </w:r>
      <w:r>
        <w:t>ийской Федерации от 13.03.2012 № 297, от 26.06.2023 № 474)</w:t>
      </w:r>
    </w:p>
    <w:p w:rsidR="008671AD" w:rsidRDefault="00F71609">
      <w:pPr>
        <w:pStyle w:val="a1"/>
        <w:spacing w:after="435"/>
      </w:pPr>
      <w:r>
        <w:t>7. Правительству Российской Федерации:</w:t>
      </w:r>
    </w:p>
    <w:p w:rsidR="008671AD" w:rsidRDefault="00F71609">
      <w:pPr>
        <w:pStyle w:val="a1"/>
        <w:spacing w:after="435"/>
      </w:pPr>
      <w: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</w:t>
      </w:r>
      <w:r>
        <w:t>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8671AD" w:rsidRDefault="00F71609">
      <w:pPr>
        <w:pStyle w:val="a1"/>
        <w:spacing w:after="435"/>
      </w:pPr>
      <w:r>
        <w:t>б) до 1 декабря 2009 г. совместно с Управлением делами Президента Российской Федерации ор</w:t>
      </w:r>
      <w:r>
        <w:t>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8671AD" w:rsidRDefault="00F71609">
      <w:pPr>
        <w:pStyle w:val="a1"/>
        <w:spacing w:after="435"/>
      </w:pPr>
      <w:r>
        <w:t>8. Признать утратившими силу:</w:t>
      </w:r>
    </w:p>
    <w:p w:rsidR="008671AD" w:rsidRDefault="00F71609">
      <w:pPr>
        <w:pStyle w:val="a1"/>
        <w:spacing w:after="435"/>
      </w:pPr>
      <w:r>
        <w:t>Указ Презид</w:t>
      </w:r>
      <w:r>
        <w:t>ента Российской Федерации от 1 июня 1998 г. № 641 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</w:t>
      </w:r>
      <w:r>
        <w:t>бы" (Собрание законодательства Российской Федерации, 1998, № 23, ст. 2502);</w:t>
      </w:r>
    </w:p>
    <w:p w:rsidR="008671AD" w:rsidRDefault="00F71609">
      <w:pPr>
        <w:pStyle w:val="a1"/>
        <w:spacing w:after="435"/>
      </w:pPr>
      <w:r>
        <w:t>подпункт "г" пункта 2 Указа Президента Российской Федерации от 31 мая 1999 г. № 680 "Об утверждении Положения об Управлении кадров Президента Российской Федерации" (Собрание законо</w:t>
      </w:r>
      <w:r>
        <w:t>дательства Российской Федерации, 1999, № 23, ст. 2818);</w:t>
      </w:r>
    </w:p>
    <w:p w:rsidR="008671AD" w:rsidRDefault="00F71609">
      <w:pPr>
        <w:pStyle w:val="a1"/>
        <w:spacing w:after="435"/>
      </w:pPr>
      <w:r>
        <w:t>пункт 9 приложения № 1 к Указу Президента Российской Федерации от 28 июня 2005 г. № 736 "Об изменении и признании утратившими силу некоторых актов Президента РСФСР и Президента Российской Федерации" (</w:t>
      </w:r>
      <w:r>
        <w:t>Собрание законодательства Российской Федерации, 2005, № 28, ст. 2865).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a1"/>
        <w:spacing w:after="435"/>
      </w:pPr>
      <w:r>
        <w:t>Президент Российской Федерации                               Д.Медведев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a1"/>
        <w:spacing w:after="435"/>
      </w:pPr>
      <w:r>
        <w:lastRenderedPageBreak/>
        <w:t>Москва, Кремль</w:t>
      </w:r>
    </w:p>
    <w:p w:rsidR="008671AD" w:rsidRDefault="00F71609">
      <w:pPr>
        <w:pStyle w:val="a1"/>
        <w:spacing w:after="435"/>
      </w:pPr>
      <w:r>
        <w:t>21 сентября 2009 года</w:t>
      </w:r>
    </w:p>
    <w:p w:rsidR="008671AD" w:rsidRDefault="00F71609">
      <w:pPr>
        <w:pStyle w:val="a1"/>
        <w:spacing w:after="435"/>
      </w:pPr>
      <w:r>
        <w:t>№ 1065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a1"/>
        <w:spacing w:after="435"/>
      </w:pPr>
      <w:r>
        <w:t xml:space="preserve">УТВЕРЖДЕНОУказом ПрезидентаРоссийской </w:t>
      </w:r>
      <w:r>
        <w:t>Федерацииот 21 сентября 2009 г. № 1065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4"/>
        <w:spacing w:before="0" w:after="150" w:line="360" w:lineRule="auto"/>
        <w:ind w:left="2100" w:right="2100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ПОЛОЖЕНИЕ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</w:t>
      </w:r>
      <w:r>
        <w:rPr>
          <w:rFonts w:ascii="PT Astra Serif" w:hAnsi="PT Astra Serif"/>
          <w:b w:val="0"/>
          <w:color w:val="2AC1A0"/>
        </w:rPr>
        <w:t>еральными государственными служащими требований к служебному поведению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4"/>
        <w:spacing w:before="0" w:after="150" w:line="360" w:lineRule="auto"/>
        <w:ind w:left="2100" w:right="2100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(В редакции указов Президента Российской Федерации от 12.01.2010 № 59, от 01.07.2010 № 821, от 13.03.2012 № 297, от 02.04.2013 № 309, от 03.12.2013 № 878, от 23.06.2014 № 453, от 08.0</w:t>
      </w:r>
      <w:r>
        <w:rPr>
          <w:rFonts w:ascii="PT Astra Serif" w:hAnsi="PT Astra Serif"/>
          <w:b w:val="0"/>
          <w:color w:val="2AC1A0"/>
        </w:rPr>
        <w:t>3.2015 № 120, от 15.07.2015 № 364, от 19.09.2017 № 431, от 09.08.2018 № 475, от 10.12.2020 № 778, от 25.04.2022 № 232, от 26.06.2023 № 474) </w:t>
      </w:r>
    </w:p>
    <w:p w:rsidR="008671AD" w:rsidRDefault="00F71609">
      <w:pPr>
        <w:pStyle w:val="a1"/>
        <w:spacing w:after="435"/>
      </w:pPr>
      <w:r>
        <w:t> </w:t>
      </w:r>
    </w:p>
    <w:p w:rsidR="008671AD" w:rsidRDefault="00F71609">
      <w:pPr>
        <w:pStyle w:val="a1"/>
        <w:spacing w:after="435"/>
      </w:pPr>
      <w:r>
        <w:t>1. Настоящим Положением определяется порядок осуществления проверки:</w:t>
      </w:r>
    </w:p>
    <w:p w:rsidR="008671AD" w:rsidRDefault="00F71609">
      <w:pPr>
        <w:pStyle w:val="a1"/>
        <w:spacing w:after="435"/>
      </w:pPr>
      <w:r>
        <w:lastRenderedPageBreak/>
        <w:t xml:space="preserve">а) достоверности и полноты сведений о </w:t>
      </w:r>
      <w:r>
        <w:t>доходах, об имуществе и обязательствах имущественного характера, представленных в соответствии с Указом Президента Российской Федерации от 18 мая 2009 г. № 559: (В редакции Указа Президента Российской Федерации от 23.06.2014  № 453)</w:t>
      </w:r>
    </w:p>
    <w:p w:rsidR="008671AD" w:rsidRDefault="00F71609">
      <w:pPr>
        <w:pStyle w:val="a1"/>
        <w:spacing w:after="435"/>
      </w:pPr>
      <w:r>
        <w:t>гражданами, претендующи</w:t>
      </w:r>
      <w:r>
        <w:t>ми на замещение должностей федеральной государственной службы (далее - граждане), на отчетную дату;</w:t>
      </w:r>
    </w:p>
    <w:p w:rsidR="008671AD" w:rsidRDefault="00F71609">
      <w:pPr>
        <w:pStyle w:val="a1"/>
        <w:spacing w:after="435"/>
      </w:pPr>
      <w:r>
        <w:t>федеральными государственными служащими (далее - государственные служащие) за отчетный период и за два года, предшествующие отчетному периоду; (В редакции У</w:t>
      </w:r>
      <w:r>
        <w:t>каза Президента Российской Федерации от 23.06.2014  № 453)</w:t>
      </w:r>
    </w:p>
    <w:p w:rsidR="008671AD" w:rsidRDefault="00F71609">
      <w:pPr>
        <w:pStyle w:val="a1"/>
        <w:spacing w:after="435"/>
      </w:pPr>
      <w: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</w:t>
      </w:r>
      <w:r>
        <w:t xml:space="preserve">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 (В редакции Указа Президента Российской Федерации от 19.09.2017  № 431)</w:t>
      </w:r>
    </w:p>
    <w:p w:rsidR="008671AD" w:rsidRDefault="00F71609">
      <w:pPr>
        <w:pStyle w:val="a1"/>
        <w:spacing w:after="435"/>
      </w:pPr>
      <w:r>
        <w:t>в) соблюдения гос</w:t>
      </w:r>
      <w:r>
        <w:t>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</w:t>
      </w:r>
      <w:r>
        <w:t>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 (В редакции Указа Президента Российской Федерации</w:t>
      </w:r>
      <w:r>
        <w:t xml:space="preserve"> от 23.06.2014  № 453)</w:t>
      </w:r>
    </w:p>
    <w:p w:rsidR="008671AD" w:rsidRDefault="00F71609">
      <w:pPr>
        <w:pStyle w:val="a1"/>
        <w:spacing w:after="435"/>
      </w:pPr>
      <w: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</w:t>
      </w:r>
      <w:r>
        <w:t>ащих, замещающих любую должность федеральной государственной службы.</w:t>
      </w:r>
    </w:p>
    <w:p w:rsidR="008671AD" w:rsidRDefault="00F71609">
      <w:pPr>
        <w:pStyle w:val="a1"/>
        <w:spacing w:after="435"/>
      </w:pPr>
      <w: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</w:t>
      </w:r>
      <w:r>
        <w:t xml:space="preserve">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</w:t>
      </w:r>
      <w:r>
        <w:t>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 (В редакции Указа Президента Российской Федерации от 15.07.2015  № 364)</w:t>
      </w:r>
    </w:p>
    <w:p w:rsidR="008671AD" w:rsidRDefault="00F71609">
      <w:pPr>
        <w:pStyle w:val="a1"/>
        <w:spacing w:after="435"/>
      </w:pPr>
      <w:r>
        <w:lastRenderedPageBreak/>
        <w:t>4. Пр</w:t>
      </w:r>
      <w:r>
        <w:t>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</w:t>
      </w:r>
      <w:r>
        <w:t>седателя Правительства Российской Федерации 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</w:t>
      </w:r>
      <w:r>
        <w:t>е полномочия предоставлены руководителем соответствующего федерального государственного органа. (В редакции указов Президента Российской Федерации от 13.03.2012  № 297, от 02.04.2013  № 309)</w:t>
      </w:r>
    </w:p>
    <w:p w:rsidR="008671AD" w:rsidRDefault="00F71609">
      <w:pPr>
        <w:pStyle w:val="a1"/>
        <w:spacing w:after="435"/>
      </w:pPr>
      <w:r>
        <w:t>Решение принимается отдельно в отношении каждого гражданина или г</w:t>
      </w:r>
      <w:r>
        <w:t>осударственного служащего и оформляется в письменной форме.</w:t>
      </w:r>
    </w:p>
    <w:p w:rsidR="008671AD" w:rsidRDefault="00F71609">
      <w:pPr>
        <w:pStyle w:val="a1"/>
        <w:spacing w:after="435"/>
      </w:pPr>
      <w:r>
        <w:t>5. Управление Президента Российской Федерации по вопросам государственной службы, кадров и противодействия коррупции (далее - Управление) по решению Руководителя Администрации Президента Российско</w:t>
      </w:r>
      <w:r>
        <w:t>й Федерации, председателя президиума Совета при Президенте Российской Федерации по противодействию коррупции, осуществляет проверку: (В редакции указов Президента Российской Федерации от 12.01.2010 № 59, от 03.12.2013 № 878, от 26.06.2023 № 474)</w:t>
      </w:r>
    </w:p>
    <w:p w:rsidR="008671AD" w:rsidRDefault="00F71609">
      <w:pPr>
        <w:pStyle w:val="a1"/>
        <w:spacing w:after="435"/>
      </w:pPr>
      <w:r>
        <w:t>а) достове</w:t>
      </w:r>
      <w:r>
        <w:t>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</w:t>
      </w:r>
      <w:r>
        <w:t xml:space="preserve">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</w:t>
      </w:r>
      <w:r>
        <w:t>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671AD" w:rsidRDefault="00F71609">
      <w:pPr>
        <w:pStyle w:val="a1"/>
        <w:spacing w:after="435"/>
      </w:pPr>
      <w:r>
        <w:t>б) достоверности и полноты сведений о доходах, об имуществе и обязательствах имущ</w:t>
      </w:r>
      <w:r>
        <w:t>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8671AD" w:rsidRDefault="00F71609">
      <w:pPr>
        <w:pStyle w:val="a1"/>
        <w:spacing w:after="435"/>
      </w:pPr>
      <w:r>
        <w:t>в) соблюдения государственными служащими, замещающими должности федеральной государствен</w:t>
      </w:r>
      <w:r>
        <w:t>ной службы, указанные в подпункте "а" настоящего пункта, требований к служебному поведению.</w:t>
      </w:r>
    </w:p>
    <w:p w:rsidR="008671AD" w:rsidRDefault="00F71609">
      <w:pPr>
        <w:pStyle w:val="a1"/>
        <w:spacing w:after="435"/>
      </w:pPr>
      <w:r>
        <w:t>51.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</w:t>
      </w:r>
      <w:r>
        <w:t>инистрации Президента Российской Федерации Управление может в установленном порядке осуществлять проверку:</w:t>
      </w:r>
    </w:p>
    <w:p w:rsidR="008671AD" w:rsidRDefault="00F71609">
      <w:pPr>
        <w:pStyle w:val="a1"/>
        <w:spacing w:after="435"/>
      </w:pPr>
      <w:r>
        <w:lastRenderedPageBreak/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</w:t>
      </w:r>
      <w:r>
        <w:t>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</w:t>
      </w:r>
      <w:r>
        <w:t>нными гражданами в соответствии с нормативными правовыми актами Российской Федерации;</w:t>
      </w:r>
    </w:p>
    <w:p w:rsidR="008671AD" w:rsidRDefault="00F71609">
      <w:pPr>
        <w:pStyle w:val="a1"/>
        <w:spacing w:after="435"/>
      </w:pPr>
      <w: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</w:t>
      </w:r>
      <w:r>
        <w:t xml:space="preserve"> подпункте "а" настоящего пункта;</w:t>
      </w:r>
    </w:p>
    <w:p w:rsidR="008671AD" w:rsidRDefault="00F71609">
      <w:pPr>
        <w:pStyle w:val="a1"/>
        <w:spacing w:after="435"/>
      </w:pPr>
      <w: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8671AD" w:rsidRDefault="00F71609">
      <w:pPr>
        <w:pStyle w:val="a1"/>
        <w:spacing w:after="435"/>
      </w:pPr>
      <w:r>
        <w:t> </w:t>
      </w:r>
      <w:r>
        <w:t>(Дополнение пунктом - Указ Президента Российской Федерации от 02.04.2013  № 309)</w:t>
      </w:r>
    </w:p>
    <w:p w:rsidR="008671AD" w:rsidRDefault="00F71609">
      <w:pPr>
        <w:pStyle w:val="a1"/>
        <w:spacing w:after="435"/>
      </w:pPr>
      <w:r>
        <w:t>52. Проверка, предусмотренная пунктом 51 настоящего Положения, может проводиться независимо от проверок, осуществляемых подразделениями, должностными лицами либо комиссиями ин</w:t>
      </w:r>
      <w:r>
        <w:t>ых органов и организаций. (Дополнение пунктом - Указ Президента Российской Федерации от 02.04.2013  № 3</w:t>
      </w:r>
    </w:p>
    <w:p w:rsidR="008671AD" w:rsidRDefault="008671AD">
      <w:pPr>
        <w:sectPr w:rsidR="008671AD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lastRenderedPageBreak/>
        <w:t>09)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</w:t>
      </w:r>
      <w:r>
        <w:rPr>
          <w:color w:val="020C22"/>
          <w:sz w:val="26"/>
        </w:rPr>
        <w:t>е Аппарата Правительства Российской Федерации), по решению 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</w:t>
      </w:r>
      <w:r>
        <w:rPr>
          <w:color w:val="020C22"/>
          <w:sz w:val="26"/>
        </w:rPr>
        <w:t>ерку: (В редакции Указа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</w:t>
      </w:r>
      <w:r>
        <w:rPr>
          <w:color w:val="020C22"/>
          <w:sz w:val="26"/>
        </w:rPr>
        <w:t>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дос</w:t>
      </w:r>
      <w:r>
        <w:rPr>
          <w:color w:val="020C22"/>
          <w:sz w:val="26"/>
        </w:rPr>
        <w:t xml:space="preserve">товерности и полноты сведений о доходах, об имуществе и обязательствах имущественного характера, представляемых государственными служащими, </w:t>
      </w:r>
      <w:r>
        <w:rPr>
          <w:color w:val="020C22"/>
          <w:sz w:val="26"/>
        </w:rPr>
        <w:lastRenderedPageBreak/>
        <w:t>замещающими должности федеральной государственной службы, указанные в подпункте "а" настоящего пункта;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в) соблюдения</w:t>
      </w:r>
      <w:r>
        <w:rPr>
          <w:color w:val="020C22"/>
          <w:sz w:val="26"/>
        </w:rPr>
        <w:t xml:space="preserve">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7. Кадровые службы федеральных государственных органов и кадровые службы территориальных </w:t>
      </w:r>
      <w:r>
        <w:rPr>
          <w:color w:val="020C22"/>
          <w:sz w:val="26"/>
        </w:rPr>
        <w:t>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</w:t>
      </w:r>
      <w:r>
        <w:rPr>
          <w:color w:val="020C22"/>
          <w:sz w:val="26"/>
        </w:rPr>
        <w:t>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достоверности и полноты сведений о доходах, об имуществе и обязательствах имущественного</w:t>
      </w:r>
      <w:r>
        <w:rPr>
          <w:color w:val="020C22"/>
          <w:sz w:val="26"/>
        </w:rPr>
        <w:t xml:space="preserve">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</w:t>
      </w:r>
      <w:r>
        <w:rPr>
          <w:color w:val="020C22"/>
          <w:sz w:val="26"/>
        </w:rPr>
        <w:t>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достоверности и полноты сведений о доходах, об имуществе и обязательствах имущественного характера, представля</w:t>
      </w:r>
      <w:r>
        <w:rPr>
          <w:color w:val="020C22"/>
          <w:sz w:val="26"/>
        </w:rPr>
        <w:t>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в) соблюдения государственными служащими, замещающими должности федеральной государственной службы, указанные в </w:t>
      </w:r>
      <w:r>
        <w:rPr>
          <w:color w:val="020C22"/>
          <w:sz w:val="26"/>
        </w:rPr>
        <w:t>подпункте "а" настоящего пункта, требований к служебному поведению.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</w:t>
      </w:r>
      <w:r>
        <w:rPr>
          <w:color w:val="020C22"/>
          <w:sz w:val="26"/>
        </w:rPr>
        <w:t xml:space="preserve">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достоверности и полноты сведений о доходах, об имуществе и обязательствах имущественного характера, представ</w:t>
      </w:r>
      <w:r>
        <w:rPr>
          <w:color w:val="020C22"/>
          <w:sz w:val="26"/>
        </w:rPr>
        <w:t xml:space="preserve">ляемых гражданами, претендующими на </w:t>
      </w:r>
      <w:r>
        <w:rPr>
          <w:color w:val="020C22"/>
          <w:sz w:val="26"/>
        </w:rPr>
        <w:lastRenderedPageBreak/>
        <w:t>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</w:t>
      </w:r>
      <w:r>
        <w:rPr>
          <w:color w:val="020C22"/>
          <w:sz w:val="26"/>
        </w:rPr>
        <w:t>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б) достоверности и полноты сведений о </w:t>
      </w:r>
      <w:r>
        <w:rPr>
          <w:color w:val="020C22"/>
          <w:sz w:val="26"/>
        </w:rPr>
        <w:t>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в) соблюдения государственными служащими, зам</w:t>
      </w:r>
      <w:r>
        <w:rPr>
          <w:color w:val="020C22"/>
          <w:sz w:val="26"/>
        </w:rPr>
        <w:t>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9. (Пункт утратил силу - Указ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10. Основанием для осуществления пров</w:t>
      </w:r>
      <w:r>
        <w:rPr>
          <w:color w:val="020C22"/>
          <w:sz w:val="26"/>
        </w:rPr>
        <w:t>ерки, предусмотренной пунктом 1 настоящего Положения, является достаточная информация, представленная в письменном виде в установленном порядке: (В редакции Указа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а) правоохранительными органами, иными </w:t>
      </w:r>
      <w:r>
        <w:rPr>
          <w:color w:val="020C22"/>
          <w:sz w:val="26"/>
        </w:rPr>
        <w:t>государственными органами, органами местного самоуправления и их должностными лицами;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</w:t>
      </w:r>
      <w:r>
        <w:rPr>
          <w:color w:val="020C22"/>
          <w:sz w:val="26"/>
        </w:rPr>
        <w:t>жб указанных органов, ответственными за работу по профилактике коррупционных и иных правонарушений; (Дополнение подпунктом - Указ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постоянно действующими руководящими органами политических партий и за</w:t>
      </w:r>
      <w:r>
        <w:rPr>
          <w:color w:val="020C22"/>
          <w:sz w:val="26"/>
        </w:rPr>
        <w:t>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в) Общественной палатой Российской Федерации;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lastRenderedPageBreak/>
        <w:t>г) общероссийскими средствами массовой информации. (Дополнение подпунктом - Указ Пре</w:t>
      </w:r>
      <w:r>
        <w:rPr>
          <w:color w:val="020C22"/>
          <w:sz w:val="26"/>
        </w:rPr>
        <w:t>зидента Российской Федерации 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(Пункт в редакции Указа Президента Российской Федерации от 01.07.2010  № 821)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11. Информация анонимного характера не может служить основанием для проверки.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12. Проверка осуществляется в срок, не превышающи</w:t>
      </w:r>
      <w:r>
        <w:rPr>
          <w:color w:val="020C22"/>
          <w:sz w:val="26"/>
        </w:rPr>
        <w:t>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13. Управление, подразделение Аппарата Правительства Российской Федерации и кадровые службы федеральных государственн</w:t>
      </w:r>
      <w:r>
        <w:rPr>
          <w:color w:val="020C22"/>
          <w:sz w:val="26"/>
        </w:rPr>
        <w:t>ых органов осуществляют проверку: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самостоятельно;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</w:t>
      </w:r>
      <w:r>
        <w:rPr>
          <w:color w:val="020C22"/>
          <w:sz w:val="26"/>
        </w:rPr>
        <w:t> 12 августа 1995 г. № 144-ФЗ "Об оперативно-розыскной деятельности" (далее - Федеральный закон "Об оперативно-розыскной деятельности"). (В редакции Указа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14. Кадровые службы территориальных органов феде</w:t>
      </w:r>
      <w:r>
        <w:rPr>
          <w:color w:val="020C22"/>
          <w:sz w:val="26"/>
        </w:rPr>
        <w:t>ральных государственных органов осуществляют проверку, предусмотренную подпунктом "а" пункта 13 настоящего Положения.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</w:t>
      </w:r>
      <w:r>
        <w:rPr>
          <w:color w:val="020C22"/>
          <w:sz w:val="26"/>
        </w:rPr>
        <w:t>рганов осуществляют соответствующие федеральные государственные органы.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</w:t>
      </w:r>
      <w:r>
        <w:rPr>
          <w:color w:val="020C22"/>
          <w:sz w:val="26"/>
        </w:rPr>
        <w:t>кадровых служб вправе: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проводить беседу с гражданином или государственным служащим;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б) изучать представленные гражданином или государственным служащим сведения о доходах, об имуществе и обязательствах имущественного характера и </w:t>
      </w:r>
      <w:r>
        <w:rPr>
          <w:color w:val="020C22"/>
          <w:sz w:val="26"/>
        </w:rPr>
        <w:lastRenderedPageBreak/>
        <w:t>дополнительные материалы;</w:t>
      </w:r>
      <w:r>
        <w:rPr>
          <w:color w:val="020C22"/>
          <w:sz w:val="26"/>
        </w:rPr>
        <w:t xml:space="preserve"> (В редакции Указа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в) 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 (В ре</w:t>
      </w:r>
      <w:r>
        <w:rPr>
          <w:color w:val="020C22"/>
          <w:sz w:val="26"/>
        </w:rPr>
        <w:t>дакции Указа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г) 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 - система "Посейдон"), запро</w:t>
      </w:r>
      <w:r>
        <w:rPr>
          <w:color w:val="020C22"/>
          <w:sz w:val="26"/>
        </w:rPr>
        <w:t>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</w:t>
      </w:r>
      <w:r>
        <w:rPr>
          <w:color w:val="020C22"/>
          <w:sz w:val="26"/>
        </w:rPr>
        <w:t>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</w:t>
      </w:r>
      <w:r>
        <w:rPr>
          <w:color w:val="020C22"/>
          <w:sz w:val="26"/>
        </w:rPr>
        <w:t xml:space="preserve">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</w:t>
      </w:r>
      <w:r>
        <w:rPr>
          <w:color w:val="020C22"/>
          <w:sz w:val="26"/>
        </w:rPr>
        <w:t>соблюдении государственным служащим требований к служебному поведению; (В редакции указов Президента Российской Федерации от 01.07.2010 № 821, от 25.04.2022 № 232)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д) наводить справки у физических лиц и получать от них информацию с их согласия;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е) осуществ</w:t>
      </w:r>
      <w:r>
        <w:rPr>
          <w:color w:val="020C22"/>
          <w:sz w:val="26"/>
        </w:rPr>
        <w:t>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 (Дополнение подпунктом - Указ Президента Ро</w:t>
      </w:r>
      <w:r>
        <w:rPr>
          <w:color w:val="020C22"/>
          <w:sz w:val="26"/>
        </w:rPr>
        <w:t>ссийской Федерации от 13.03.2012  № 297) (В редакции Указа Президента Российской Федерации от 25.04.2022 № 232)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16. В запросе, предусмотренном подпунктом "г" пункта 15 настоящего Положения, указываются: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фамилия, имя, отчество руководителя государственно</w:t>
      </w:r>
      <w:r>
        <w:rPr>
          <w:color w:val="020C22"/>
          <w:sz w:val="26"/>
        </w:rPr>
        <w:t>го органа или организации, в которые направляется запрос;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нормативный правовой акт, на основании которого направляется запрос;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lastRenderedPageBreak/>
        <w:t xml:space="preserve">в) фамилия, имя, отчество, дата и место рождения, место регистрации, жительства и (или) пребывания, должность и место работы </w:t>
      </w:r>
      <w:r>
        <w:rPr>
          <w:color w:val="020C22"/>
          <w:sz w:val="26"/>
        </w:rPr>
        <w:t>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</w:t>
      </w:r>
      <w:r>
        <w:rPr>
          <w:color w:val="020C22"/>
          <w:sz w:val="26"/>
        </w:rPr>
        <w:t>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</w:t>
      </w:r>
      <w:r>
        <w:rPr>
          <w:color w:val="020C22"/>
          <w:sz w:val="26"/>
        </w:rPr>
        <w:t>му поведению; (В редакции Указа Президента Российской Федерации от 02.04.2013  № 309)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г) содержание и объем сведений, подлежащих проверке;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д) срок представления запрашиваемых сведений;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е) фамилия, инициалы и номер телефона государственного служащего, подго</w:t>
      </w:r>
      <w:r>
        <w:rPr>
          <w:color w:val="020C22"/>
          <w:sz w:val="26"/>
        </w:rPr>
        <w:t>товившего запрос;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е1) идентификационный номер налогоплательщика (в случае направления запроса в налоговые органы Российской Федерации); (Дополнение подпунктом - Указ Президента Российской Федерации от 02.04.2013  № 309)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ж) другие необходимые сведения.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17. </w:t>
      </w:r>
      <w:r>
        <w:rPr>
          <w:color w:val="020C22"/>
          <w:sz w:val="26"/>
        </w:rPr>
        <w:t>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пункте 16 настоящего Положения, указываются сведения, послужившие основанием для проверки, государствен</w:t>
      </w:r>
      <w:r>
        <w:rPr>
          <w:color w:val="020C22"/>
          <w:sz w:val="26"/>
        </w:rPr>
        <w:t>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 оперативно-розыскной деятельности". (В редакции указов Президента Российской Федер</w:t>
      </w:r>
      <w:r>
        <w:rPr>
          <w:color w:val="020C22"/>
          <w:sz w:val="26"/>
        </w:rPr>
        <w:t>ации от 13.03.2012 № 297, от 25.04.2022 № 232)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18. 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</w:t>
      </w:r>
      <w:r>
        <w:rPr>
          <w:color w:val="020C22"/>
          <w:sz w:val="26"/>
        </w:rPr>
        <w:t>ионных систем, в которых осуществляется выпуск цифровых финансовых активов, направляются: (В редакции указов Президента Российской Федерации от 02.04.2013 № 309, от 10.12.2020 № 778)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lastRenderedPageBreak/>
        <w:t>а) начальником Управления или уполномоченным им должностным лицом Управле</w:t>
      </w:r>
      <w:r>
        <w:rPr>
          <w:color w:val="020C22"/>
          <w:sz w:val="26"/>
        </w:rPr>
        <w:t>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руководителем территориального органа фед</w:t>
      </w:r>
      <w:r>
        <w:rPr>
          <w:color w:val="020C22"/>
          <w:sz w:val="26"/>
        </w:rPr>
        <w:t>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</w:t>
      </w:r>
      <w:r>
        <w:rPr>
          <w:color w:val="020C22"/>
          <w:sz w:val="26"/>
        </w:rPr>
        <w:t>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181. Запросы в кредитные организации, налоговые органы Российской Федерации, органы, осуществляющие государственную </w:t>
      </w:r>
      <w:r>
        <w:rPr>
          <w:color w:val="020C22"/>
          <w:sz w:val="26"/>
        </w:rPr>
        <w:t>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</w:t>
      </w:r>
      <w:r>
        <w:rPr>
          <w:color w:val="020C22"/>
          <w:sz w:val="26"/>
        </w:rPr>
        <w:t>деральных государственных органов, перечень которых утвержден Президентом Российской Федерации. (Дополнение пунктом - Указ Президента Российской Федерации от 02.04.2013  № 309) (В редакции указов Президента Российской Федерации от 10.12.2020 № 778, от 25.0</w:t>
      </w:r>
      <w:r>
        <w:rPr>
          <w:color w:val="020C22"/>
          <w:sz w:val="26"/>
        </w:rPr>
        <w:t>4.2022 № 232)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</w:t>
      </w:r>
      <w:r>
        <w:rPr>
          <w:color w:val="020C22"/>
          <w:sz w:val="26"/>
        </w:rPr>
        <w:t>твия в установленном порядке с правоохранительными органами и специальными службами иностранных государств.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При проведении оперативно-разыскных мероприятий по запросам не могут осуществляться действия, указанные в пунктах 8 - 11 части первой статьи 6 Федер</w:t>
      </w:r>
      <w:r>
        <w:rPr>
          <w:color w:val="020C22"/>
          <w:sz w:val="26"/>
        </w:rPr>
        <w:t>ального закона "Об оперативно-розыскной деятельности".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</w:t>
      </w:r>
      <w:r>
        <w:rPr>
          <w:color w:val="020C22"/>
          <w:sz w:val="26"/>
        </w:rPr>
        <w:t>тами Российской Федерации и представить запрашиваемую информацию.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</w:t>
      </w:r>
      <w:r>
        <w:rPr>
          <w:color w:val="020C22"/>
          <w:sz w:val="26"/>
        </w:rPr>
        <w:t xml:space="preserve">х должностные лица обязаны исполнить </w:t>
      </w:r>
      <w:r>
        <w:rPr>
          <w:color w:val="020C22"/>
          <w:sz w:val="26"/>
        </w:rPr>
        <w:lastRenderedPageBreak/>
        <w:t>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</w:t>
      </w:r>
      <w:r>
        <w:rPr>
          <w:color w:val="020C22"/>
          <w:sz w:val="26"/>
        </w:rPr>
        <w:t>са может быть продлен до 60 дней с согласия должностного лица, направившего запрос.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уведомлен</w:t>
      </w:r>
      <w:r>
        <w:rPr>
          <w:color w:val="020C22"/>
          <w:sz w:val="26"/>
        </w:rPr>
        <w:t>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б) проведение в случае обращения </w:t>
      </w:r>
      <w:r>
        <w:rPr>
          <w:color w:val="020C22"/>
          <w:sz w:val="26"/>
        </w:rPr>
        <w:t xml:space="preserve">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</w:t>
      </w:r>
      <w:r>
        <w:rPr>
          <w:color w:val="020C22"/>
          <w:sz w:val="26"/>
        </w:rPr>
        <w:t>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23. По окончании проверки Управление, подразделение Аппарата Правительства Российской Федерации или соответству</w:t>
      </w:r>
      <w:r>
        <w:rPr>
          <w:color w:val="020C22"/>
          <w:sz w:val="26"/>
        </w:rPr>
        <w:t>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24. Государственный служащий вправе: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давать пояснения в письменной форме: в ходе пров</w:t>
      </w:r>
      <w:r>
        <w:rPr>
          <w:color w:val="020C22"/>
          <w:sz w:val="26"/>
        </w:rPr>
        <w:t>ерки; по вопросам, указанным в подпункте "б" пункта 22 настоящего Положения; по результатам проверки;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представлять дополнительные материалы и давать по ним пояснения в письменной форме;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в) обращаться в Управление, подразделение Аппарата Правительства Ро</w:t>
      </w:r>
      <w:r>
        <w:rPr>
          <w:color w:val="020C22"/>
          <w:sz w:val="26"/>
        </w:rPr>
        <w:t>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25. Пояснения, указанные в пункте 24 настоящего Положения, пр</w:t>
      </w:r>
      <w:r>
        <w:rPr>
          <w:color w:val="020C22"/>
          <w:sz w:val="26"/>
        </w:rPr>
        <w:t>иобщаются к материалам проверки.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lastRenderedPageBreak/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</w:t>
      </w:r>
      <w:r>
        <w:rPr>
          <w:color w:val="020C22"/>
          <w:sz w:val="26"/>
        </w:rPr>
        <w:t>ятия решения о ее проведении. Указанный срок может быть продлен до 90 дней лицом, принявшим решение о проведении проверки.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</w:t>
      </w:r>
      <w:r>
        <w:rPr>
          <w:color w:val="020C22"/>
          <w:sz w:val="26"/>
        </w:rPr>
        <w:t>х обязанностей) денежное содержание по замещаемой им должности сохраняется.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(Пункт в редакции Указа Президента Российской Федерации от 09.08.2018  № 475)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27. Начальник Управления, руководитель подразделения Аппарата Правительства Российской Федерации или р</w:t>
      </w:r>
      <w:r>
        <w:rPr>
          <w:color w:val="020C22"/>
          <w:sz w:val="26"/>
        </w:rPr>
        <w:t>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28. По результатам проверки должностному лицу, уполномоченному назначать гражданина на должность федеральной государственной </w:t>
      </w:r>
      <w:r>
        <w:rPr>
          <w:color w:val="020C22"/>
          <w:sz w:val="26"/>
        </w:rPr>
        <w:t>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 xml:space="preserve">а) о назначении гражданина на должность </w:t>
      </w:r>
      <w:r>
        <w:rPr>
          <w:color w:val="020C22"/>
          <w:sz w:val="26"/>
        </w:rPr>
        <w:t>федеральной государственной службы;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об отказе гражданину в назначении на должность федеральной государственной службы;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в) об отсутствии оснований для применения к государственному служащему мер юридической ответственности;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г) о применении к государствен</w:t>
      </w:r>
      <w:r>
        <w:rPr>
          <w:color w:val="020C22"/>
          <w:sz w:val="26"/>
        </w:rPr>
        <w:t>ному служащему мер юридической ответственности;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(Пункт в редакции У</w:t>
      </w:r>
      <w:r>
        <w:rPr>
          <w:color w:val="020C22"/>
          <w:sz w:val="26"/>
        </w:rPr>
        <w:t>каза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lastRenderedPageBreak/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</w:t>
      </w:r>
      <w:r>
        <w:rPr>
          <w:color w:val="020C22"/>
          <w:sz w:val="26"/>
        </w:rPr>
        <w:t>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</w:t>
      </w:r>
      <w:r>
        <w:rPr>
          <w:color w:val="020C22"/>
          <w:sz w:val="26"/>
        </w:rPr>
        <w:t>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</w:t>
      </w:r>
      <w:r>
        <w:rPr>
          <w:color w:val="020C22"/>
          <w:sz w:val="26"/>
        </w:rPr>
        <w:t>м законодательства Российской Федерации о персональных данных и государственной тайне.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</w:t>
      </w:r>
      <w:r>
        <w:rPr>
          <w:color w:val="020C22"/>
          <w:sz w:val="26"/>
        </w:rPr>
        <w:t>ются в государственные органы в соответствии с их компетенцией.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</w:t>
      </w:r>
      <w:r>
        <w:rPr>
          <w:color w:val="020C22"/>
          <w:sz w:val="26"/>
        </w:rPr>
        <w:t>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а) назначить гражданина на должность федеральной государственной службы;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б) отказать гражданину в назначении на должност</w:t>
      </w:r>
      <w:r>
        <w:rPr>
          <w:color w:val="020C22"/>
          <w:sz w:val="26"/>
        </w:rPr>
        <w:t>ь федеральной государственной службы;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в) применить к государственному служащему меры юридической ответственности;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</w:t>
      </w:r>
      <w:r>
        <w:rPr>
          <w:color w:val="020C22"/>
          <w:sz w:val="26"/>
        </w:rPr>
        <w:t>щих и урегулированию конфликта интересов.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(Пункт в редакции Указа Президента Российской Федерации от 13.03.2012  № 297)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32. Подлинники справок о доходах, об имущесстве и обязательствах имущественного характера, поступивших в Управление или подразделение Ап</w:t>
      </w:r>
      <w:r>
        <w:rPr>
          <w:color w:val="020C22"/>
          <w:sz w:val="26"/>
        </w:rPr>
        <w:t xml:space="preserve">парата Правительства Российской Федерации в соответствии с Указом Президента Российской Федерации от 18 мая 2009 г. № 559, по окончании календарного года направляются в кадровые службы для приобщения к личным делам. Копии указанных справок хранятся в </w:t>
      </w:r>
      <w:r>
        <w:rPr>
          <w:color w:val="020C22"/>
          <w:sz w:val="26"/>
        </w:rPr>
        <w:lastRenderedPageBreak/>
        <w:t>Управ</w:t>
      </w:r>
      <w:r>
        <w:rPr>
          <w:color w:val="020C22"/>
          <w:sz w:val="26"/>
        </w:rPr>
        <w:t>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8671AD" w:rsidRDefault="00F71609">
      <w:pPr>
        <w:pStyle w:val="a1"/>
        <w:spacing w:after="435"/>
        <w:rPr>
          <w:color w:val="020C22"/>
          <w:sz w:val="26"/>
        </w:rPr>
      </w:pPr>
      <w:r>
        <w:rPr>
          <w:color w:val="020C22"/>
          <w:sz w:val="26"/>
        </w:rPr>
        <w:t>33. Материалы проверки хранятся в Управлении, подразделении Аппарата Правительства Российской Федерации или в к</w:t>
      </w:r>
      <w:r>
        <w:rPr>
          <w:color w:val="020C22"/>
          <w:sz w:val="26"/>
        </w:rPr>
        <w:t>адровой службе в течение трех лет со дня ее окончания, после чего передаются в архив.</w:t>
      </w:r>
    </w:p>
    <w:p w:rsidR="008671AD" w:rsidRDefault="008671AD">
      <w:pPr>
        <w:pStyle w:val="a1"/>
        <w:spacing w:after="0"/>
      </w:pPr>
    </w:p>
    <w:p w:rsidR="008671AD" w:rsidRDefault="008671AD">
      <w:pPr>
        <w:sectPr w:rsidR="008671AD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8671AD" w:rsidRDefault="008671AD"/>
    <w:sectPr w:rsidR="008671AD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TCFranklinGothicW10-Bk 862339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8671AD"/>
    <w:rsid w:val="008671AD"/>
    <w:rsid w:val="00F7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2023-08-31T05:49:00Z</dcterms:created>
  <dcterms:modified xsi:type="dcterms:W3CDTF">2023-08-31T05:49:00Z</dcterms:modified>
  <dc:language>ru-RU</dc:language>
</cp:coreProperties>
</file>