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49" w:rsidRDefault="00B526F5">
      <w:pPr>
        <w:pStyle w:val="4"/>
        <w:jc w:val="center"/>
        <w:rPr>
          <w:rFonts w:ascii="PT Astra Serif" w:hAnsi="PT Astra Serif"/>
          <w:b w:val="0"/>
          <w:color w:val="2AC1A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 w:val="0"/>
          <w:color w:val="2AC1A0"/>
          <w:sz w:val="28"/>
          <w:szCs w:val="28"/>
        </w:rPr>
        <w:t>УКАЗ</w:t>
      </w:r>
    </w:p>
    <w:p w:rsidR="00955249" w:rsidRDefault="00B526F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955249" w:rsidRDefault="00B526F5">
      <w:pPr>
        <w:pStyle w:val="4"/>
        <w:spacing w:before="0" w:after="150" w:line="360" w:lineRule="auto"/>
        <w:ind w:left="2100" w:right="2100"/>
        <w:rPr>
          <w:rFonts w:ascii="PT Astra Serif" w:hAnsi="PT Astra Serif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ПРЕЗИДЕНТА РОССИЙСКОЙ ФЕДЕРАЦИИ</w:t>
      </w:r>
    </w:p>
    <w:p w:rsidR="00955249" w:rsidRDefault="00B526F5">
      <w:pPr>
        <w:pStyle w:val="4"/>
        <w:spacing w:before="0" w:after="150" w:line="360" w:lineRule="auto"/>
        <w:ind w:left="737" w:right="2098"/>
        <w:jc w:val="center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О мерах по реализации отдельных положений Федерального закона "О противодействии коррупции"</w:t>
      </w:r>
    </w:p>
    <w:p w:rsidR="00955249" w:rsidRDefault="00B526F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  <w:t>В соответствии с Федеральным законом от 25 декабря 2008 г. № 273-ФЗ "О противодействии коррупции" постановляю:</w:t>
      </w:r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1. </w:t>
      </w:r>
      <w:proofErr w:type="gramStart"/>
      <w:r>
        <w:rPr>
          <w:color w:val="020C22"/>
          <w:sz w:val="28"/>
          <w:szCs w:val="28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</w:t>
      </w:r>
      <w:r>
        <w:rPr>
          <w:color w:val="020C22"/>
          <w:sz w:val="28"/>
          <w:szCs w:val="28"/>
        </w:rPr>
        <w:t>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color w:val="020C22"/>
          <w:sz w:val="28"/>
          <w:szCs w:val="28"/>
        </w:rPr>
        <w:t xml:space="preserve">) </w:t>
      </w:r>
      <w:proofErr w:type="gramStart"/>
      <w:r>
        <w:rPr>
          <w:color w:val="020C22"/>
          <w:sz w:val="28"/>
          <w:szCs w:val="28"/>
        </w:rPr>
        <w:t>и несов</w:t>
      </w:r>
      <w:r>
        <w:rPr>
          <w:color w:val="020C22"/>
          <w:sz w:val="28"/>
          <w:szCs w:val="28"/>
        </w:rPr>
        <w:t>ершеннолетних детей, утвержденного Указом Президента Российской Федерации от 18 мая 2009 г. № 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</w:t>
      </w:r>
      <w:r>
        <w:rPr>
          <w:color w:val="020C22"/>
          <w:sz w:val="28"/>
          <w:szCs w:val="28"/>
        </w:rPr>
        <w:t>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rPr>
          <w:color w:val="020C22"/>
          <w:sz w:val="28"/>
          <w:szCs w:val="28"/>
        </w:rPr>
        <w:t xml:space="preserve"> </w:t>
      </w:r>
      <w:proofErr w:type="gramStart"/>
      <w:r>
        <w:rPr>
          <w:color w:val="020C22"/>
          <w:sz w:val="28"/>
          <w:szCs w:val="28"/>
        </w:rPr>
        <w:t xml:space="preserve">имуществе и обязательствах </w:t>
      </w:r>
      <w:r>
        <w:rPr>
          <w:color w:val="020C22"/>
          <w:sz w:val="28"/>
          <w:szCs w:val="28"/>
        </w:rPr>
        <w:t>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 18 мая 2009 г. № 557</w:t>
      </w:r>
      <w:r>
        <w:rPr>
          <w:color w:val="020C22"/>
          <w:sz w:val="28"/>
          <w:szCs w:val="28"/>
        </w:rPr>
        <w:t>, в течение двух лет со дня увольнения с федеральной государственной службы:</w:t>
      </w:r>
      <w:proofErr w:type="gramEnd"/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</w:t>
      </w:r>
      <w:r>
        <w:rPr>
          <w:color w:val="020C22"/>
          <w:sz w:val="28"/>
          <w:szCs w:val="28"/>
        </w:rPr>
        <w:t xml:space="preserve">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</w:t>
      </w:r>
      <w:r>
        <w:rPr>
          <w:color w:val="020C22"/>
          <w:sz w:val="28"/>
          <w:szCs w:val="28"/>
        </w:rPr>
        <w:lastRenderedPageBreak/>
        <w:t>служебному поведению федеральных государственных служащих и урегулиров</w:t>
      </w:r>
      <w:r>
        <w:rPr>
          <w:color w:val="020C22"/>
          <w:sz w:val="28"/>
          <w:szCs w:val="28"/>
        </w:rPr>
        <w:t>анию конфликта интересов, которое дается в порядке, установленном Положением о комиссиях по соблюдению</w:t>
      </w:r>
      <w:proofErr w:type="gramEnd"/>
      <w:r>
        <w:rPr>
          <w:color w:val="020C22"/>
          <w:sz w:val="28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</w:t>
      </w:r>
      <w:r>
        <w:rPr>
          <w:color w:val="020C22"/>
          <w:sz w:val="28"/>
          <w:szCs w:val="28"/>
        </w:rPr>
        <w:t>дерации от 1 июля 2010 г. № 821;</w:t>
      </w:r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</w:t>
      </w:r>
      <w:proofErr w:type="gramStart"/>
      <w:r>
        <w:rPr>
          <w:color w:val="020C22"/>
          <w:sz w:val="28"/>
          <w:szCs w:val="28"/>
        </w:rPr>
        <w:t>обязан</w:t>
      </w:r>
      <w:proofErr w:type="gramEnd"/>
      <w:r>
        <w:rPr>
          <w:color w:val="020C22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</w:t>
      </w:r>
      <w:r>
        <w:rPr>
          <w:color w:val="020C22"/>
          <w:sz w:val="28"/>
          <w:szCs w:val="28"/>
        </w:rPr>
        <w:t>бы с соблюдением законодательства Российской Федерации о государственной тайне.</w:t>
      </w:r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</w:t>
      </w:r>
      <w:proofErr w:type="gramStart"/>
      <w:r>
        <w:rPr>
          <w:color w:val="020C22"/>
          <w:sz w:val="28"/>
          <w:szCs w:val="28"/>
        </w:rPr>
        <w:t xml:space="preserve">Внести изменение в Указ Президента Российской Федерации от 21 сентября 2009 г. № 1065 "О проверке достоверности и полноты сведений, представляемых гражданами, претендующими </w:t>
      </w:r>
      <w:r>
        <w:rPr>
          <w:color w:val="020C22"/>
          <w:sz w:val="28"/>
          <w:szCs w:val="28"/>
        </w:rPr>
        <w:t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</w:t>
      </w:r>
      <w:r>
        <w:rPr>
          <w:color w:val="020C22"/>
          <w:sz w:val="28"/>
          <w:szCs w:val="28"/>
        </w:rPr>
        <w:t>4588; 2010, № 3, ст. 274;</w:t>
      </w:r>
      <w:proofErr w:type="gramEnd"/>
      <w:r>
        <w:rPr>
          <w:color w:val="020C22"/>
          <w:sz w:val="28"/>
          <w:szCs w:val="28"/>
        </w:rPr>
        <w:t xml:space="preserve"> № </w:t>
      </w:r>
      <w:proofErr w:type="gramStart"/>
      <w:r>
        <w:rPr>
          <w:color w:val="020C22"/>
          <w:sz w:val="28"/>
          <w:szCs w:val="28"/>
        </w:rPr>
        <w:t>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</w:t>
      </w:r>
      <w:r>
        <w:rPr>
          <w:color w:val="020C22"/>
          <w:sz w:val="28"/>
          <w:szCs w:val="28"/>
        </w:rPr>
        <w:t>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955249" w:rsidRDefault="00B526F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Рекомендовать органа</w:t>
      </w:r>
      <w:r>
        <w:rPr>
          <w:color w:val="020C22"/>
          <w:sz w:val="28"/>
          <w:szCs w:val="28"/>
        </w:rPr>
        <w:t>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</w:t>
      </w:r>
      <w:r>
        <w:rPr>
          <w:color w:val="020C22"/>
          <w:sz w:val="28"/>
          <w:szCs w:val="28"/>
        </w:rPr>
        <w:t>ечни должностей муниципальной службы, предусмотренные статьей 12 Федерального закона от 25 декабря 2008 г. № 273-ФЗ "О противодействии коррупции".</w:t>
      </w:r>
    </w:p>
    <w:p w:rsidR="00955249" w:rsidRDefault="00B526F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Президент Российской Федерации                               </w:t>
      </w:r>
      <w:proofErr w:type="spellStart"/>
      <w:r>
        <w:rPr>
          <w:color w:val="020C22"/>
          <w:sz w:val="28"/>
          <w:szCs w:val="28"/>
        </w:rPr>
        <w:t>Д.Медведев</w:t>
      </w:r>
      <w:proofErr w:type="spellEnd"/>
    </w:p>
    <w:p w:rsidR="00955249" w:rsidRDefault="00B526F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955249" w:rsidRDefault="00B526F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Москва, Кремль 21 июля 2010 года № </w:t>
      </w:r>
      <w:r>
        <w:rPr>
          <w:color w:val="020C22"/>
          <w:sz w:val="28"/>
          <w:szCs w:val="28"/>
        </w:rPr>
        <w:t>925</w:t>
      </w:r>
    </w:p>
    <w:p w:rsidR="00955249" w:rsidRDefault="00955249">
      <w:pPr>
        <w:pStyle w:val="a1"/>
        <w:spacing w:after="435"/>
      </w:pPr>
    </w:p>
    <w:p w:rsidR="00955249" w:rsidRDefault="00955249"/>
    <w:sectPr w:rsidR="00955249">
      <w:pgSz w:w="11906" w:h="16838"/>
      <w:pgMar w:top="1134" w:right="681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955249"/>
    <w:rsid w:val="00955249"/>
    <w:rsid w:val="00B5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2023-08-31T05:48:00Z</dcterms:created>
  <dcterms:modified xsi:type="dcterms:W3CDTF">2023-08-31T05:48:00Z</dcterms:modified>
  <dc:language>ru-RU</dc:language>
</cp:coreProperties>
</file>